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pPr>
      <w:bookmarkStart w:colFirst="0" w:colLast="0" w:name="_8h9dvemb5s63" w:id="0"/>
      <w:bookmarkEnd w:id="0"/>
      <w:r w:rsidDel="00000000" w:rsidR="00000000" w:rsidRPr="00000000">
        <w:rPr>
          <w:rtl w:val="0"/>
        </w:rPr>
        <w:t xml:space="preserve">Unit 2 Class 7 Reference - Flour sack Inbetweens and clean up:</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Heading2"/>
        <w:contextualSpacing w:val="0"/>
        <w:rPr>
          <w:color w:val="222222"/>
          <w:highlight w:val="white"/>
        </w:rPr>
      </w:pPr>
      <w:bookmarkStart w:colFirst="0" w:colLast="0" w:name="_21y7cshaeiu2" w:id="1"/>
      <w:bookmarkEnd w:id="1"/>
      <w:r w:rsidDel="00000000" w:rsidR="00000000" w:rsidRPr="00000000">
        <w:rPr>
          <w:color w:val="222222"/>
          <w:highlight w:val="white"/>
          <w:rtl w:val="0"/>
        </w:rPr>
        <w:t xml:space="preserve">This reference covers the following topics:</w:t>
      </w: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numPr>
          <w:ilvl w:val="0"/>
          <w:numId w:val="19"/>
        </w:numPr>
        <w:ind w:left="720" w:hanging="360"/>
        <w:rPr>
          <w:b w:val="1"/>
        </w:rPr>
      </w:pPr>
      <w:hyperlink w:anchor="oya30yjd1q77">
        <w:r w:rsidDel="00000000" w:rsidR="00000000" w:rsidRPr="00000000">
          <w:rPr>
            <w:color w:val="1155cc"/>
            <w:u w:val="single"/>
            <w:rtl w:val="0"/>
          </w:rPr>
          <w:t xml:space="preserve">I</w:t>
        </w:r>
      </w:hyperlink>
      <w:hyperlink w:anchor="oya30yjd1q77">
        <w:r w:rsidDel="00000000" w:rsidR="00000000" w:rsidRPr="00000000">
          <w:rPr>
            <w:b w:val="1"/>
            <w:color w:val="1155cc"/>
            <w:u w:val="single"/>
            <w:rtl w:val="0"/>
          </w:rPr>
          <w:t xml:space="preserve">nbetweening complex shapes</w:t>
        </w:r>
      </w:hyperlink>
      <w:r w:rsidDel="00000000" w:rsidR="00000000" w:rsidRPr="00000000">
        <w:rPr>
          <w:rtl w:val="0"/>
        </w:rPr>
      </w:r>
    </w:p>
    <w:p w:rsidR="00000000" w:rsidDel="00000000" w:rsidP="00000000" w:rsidRDefault="00000000" w:rsidRPr="00000000" w14:paraId="00000005">
      <w:pPr>
        <w:numPr>
          <w:ilvl w:val="0"/>
          <w:numId w:val="19"/>
        </w:numPr>
        <w:ind w:left="720" w:hanging="360"/>
        <w:rPr>
          <w:b w:val="1"/>
        </w:rPr>
      </w:pPr>
      <w:hyperlink w:anchor="ixmdxs34nl57">
        <w:r w:rsidDel="00000000" w:rsidR="00000000" w:rsidRPr="00000000">
          <w:rPr>
            <w:b w:val="1"/>
            <w:color w:val="1155cc"/>
            <w:u w:val="single"/>
            <w:rtl w:val="0"/>
          </w:rPr>
          <w:t xml:space="preserve">Favoured timing and Slash inbetweens</w:t>
        </w:r>
      </w:hyperlink>
      <w:r w:rsidDel="00000000" w:rsidR="00000000" w:rsidRPr="00000000">
        <w:rPr>
          <w:rtl w:val="0"/>
        </w:rPr>
      </w:r>
    </w:p>
    <w:p w:rsidR="00000000" w:rsidDel="00000000" w:rsidP="00000000" w:rsidRDefault="00000000" w:rsidRPr="00000000" w14:paraId="00000006">
      <w:pPr>
        <w:numPr>
          <w:ilvl w:val="0"/>
          <w:numId w:val="19"/>
        </w:numPr>
        <w:ind w:left="720" w:hanging="360"/>
        <w:rPr>
          <w:b w:val="1"/>
          <w:u w:val="none"/>
        </w:rPr>
      </w:pPr>
      <w:hyperlink w:anchor="mlu3d9w6crsw">
        <w:r w:rsidDel="00000000" w:rsidR="00000000" w:rsidRPr="00000000">
          <w:rPr>
            <w:b w:val="1"/>
            <w:color w:val="1155cc"/>
            <w:u w:val="single"/>
            <w:rtl w:val="0"/>
          </w:rPr>
          <w:t xml:space="preserve">Final clean up and fill</w:t>
        </w:r>
      </w:hyperlink>
      <w:r w:rsidDel="00000000" w:rsidR="00000000" w:rsidRPr="00000000">
        <w:rPr>
          <w:rtl w:val="0"/>
        </w:rPr>
      </w:r>
    </w:p>
    <w:p w:rsidR="00000000" w:rsidDel="00000000" w:rsidP="00000000" w:rsidRDefault="00000000" w:rsidRPr="00000000" w14:paraId="00000007">
      <w:pPr>
        <w:contextualSpacing w:val="0"/>
        <w:rPr>
          <w:b w:val="1"/>
        </w:rPr>
      </w:pPr>
      <w:r w:rsidDel="00000000" w:rsidR="00000000" w:rsidRPr="00000000">
        <w:rPr>
          <w:rtl w:val="0"/>
        </w:rPr>
      </w:r>
    </w:p>
    <w:p w:rsidR="00000000" w:rsidDel="00000000" w:rsidP="00000000" w:rsidRDefault="00000000" w:rsidRPr="00000000" w14:paraId="00000008">
      <w:pPr>
        <w:pStyle w:val="Heading1"/>
        <w:ind w:left="0" w:firstLine="0"/>
        <w:contextualSpacing w:val="0"/>
        <w:rPr>
          <w:b w:val="1"/>
        </w:rPr>
      </w:pPr>
      <w:bookmarkStart w:colFirst="0" w:colLast="0" w:name="_dak4x9u4im0w" w:id="2"/>
      <w:bookmarkEnd w:id="2"/>
      <w:r w:rsidDel="00000000" w:rsidR="00000000" w:rsidRPr="00000000">
        <w:rPr>
          <w:b w:val="0"/>
          <w:sz w:val="22"/>
          <w:szCs w:val="22"/>
          <w:rtl w:val="0"/>
        </w:rPr>
        <w:t xml:space="preserve">This reference material goes over how to approach inbetweening complex shapes and cleaning up animation for a final look to the jumping Flour sack assignment.</w:t>
      </w:r>
      <w:r w:rsidDel="00000000" w:rsidR="00000000" w:rsidRPr="00000000">
        <w:rPr>
          <w:rtl w:val="0"/>
        </w:rPr>
      </w:r>
    </w:p>
    <w:p w:rsidR="00000000" w:rsidDel="00000000" w:rsidP="00000000" w:rsidRDefault="00000000" w:rsidRPr="00000000" w14:paraId="00000009">
      <w:pPr>
        <w:contextualSpacing w:val="0"/>
        <w:jc w:val="center"/>
        <w:rPr>
          <w:b w:val="1"/>
        </w:rPr>
      </w:pPr>
      <w:r w:rsidDel="00000000" w:rsidR="00000000" w:rsidRPr="00000000">
        <w:rPr>
          <w:b w:val="1"/>
        </w:rPr>
        <w:drawing>
          <wp:inline distB="114300" distT="114300" distL="114300" distR="114300">
            <wp:extent cx="3076575" cy="1635755"/>
            <wp:effectExtent b="0" l="0" r="0" t="0"/>
            <wp:docPr id="24" name="image61.jpg"/>
            <a:graphic>
              <a:graphicData uri="http://schemas.openxmlformats.org/drawingml/2006/picture">
                <pic:pic>
                  <pic:nvPicPr>
                    <pic:cNvPr id="0" name="image61.jpg"/>
                    <pic:cNvPicPr preferRelativeResize="0"/>
                  </pic:nvPicPr>
                  <pic:blipFill>
                    <a:blip r:embed="rId6"/>
                    <a:srcRect b="0" l="0" r="0" t="0"/>
                    <a:stretch>
                      <a:fillRect/>
                    </a:stretch>
                  </pic:blipFill>
                  <pic:spPr>
                    <a:xfrm>
                      <a:off x="0" y="0"/>
                      <a:ext cx="3076575" cy="1635755"/>
                    </a:xfrm>
                    <a:prstGeom prst="rect"/>
                    <a:ln/>
                  </pic:spPr>
                </pic:pic>
              </a:graphicData>
            </a:graphic>
          </wp:inline>
        </w:drawing>
      </w:r>
      <w:r w:rsidDel="00000000" w:rsidR="00000000" w:rsidRPr="00000000">
        <w:rPr>
          <w:b w:val="1"/>
        </w:rPr>
        <w:drawing>
          <wp:inline distB="114300" distT="114300" distL="114300" distR="114300">
            <wp:extent cx="2728913" cy="1012879"/>
            <wp:effectExtent b="0" l="0" r="0" t="0"/>
            <wp:docPr id="9" name="image46.png"/>
            <a:graphic>
              <a:graphicData uri="http://schemas.openxmlformats.org/drawingml/2006/picture">
                <pic:pic>
                  <pic:nvPicPr>
                    <pic:cNvPr id="0" name="image46.png"/>
                    <pic:cNvPicPr preferRelativeResize="0"/>
                  </pic:nvPicPr>
                  <pic:blipFill>
                    <a:blip r:embed="rId7"/>
                    <a:srcRect b="0" l="0" r="0" t="0"/>
                    <a:stretch>
                      <a:fillRect/>
                    </a:stretch>
                  </pic:blipFill>
                  <pic:spPr>
                    <a:xfrm>
                      <a:off x="0" y="0"/>
                      <a:ext cx="2728913" cy="101287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In the previous reference materials you covered timing charts to plan out the action of the Flour Sack, this will cover the implementation the drawing of the chart lines done out on 2’s on the timeline. Then once completed you will clean up the drawings and fill them in with the final fill colour. </w:t>
      </w:r>
    </w:p>
    <w:p w:rsidR="00000000" w:rsidDel="00000000" w:rsidP="00000000" w:rsidRDefault="00000000" w:rsidRPr="00000000" w14:paraId="0000000B">
      <w:pPr>
        <w:contextualSpacing w:val="0"/>
        <w:jc w:val="center"/>
        <w:rPr/>
      </w:pPr>
      <w:r w:rsidDel="00000000" w:rsidR="00000000" w:rsidRPr="00000000">
        <w:rPr/>
        <w:drawing>
          <wp:inline distB="114300" distT="114300" distL="114300" distR="114300">
            <wp:extent cx="3548063" cy="3233911"/>
            <wp:effectExtent b="0" l="0" r="0" t="0"/>
            <wp:docPr id="32" name="image69.jpg"/>
            <a:graphic>
              <a:graphicData uri="http://schemas.openxmlformats.org/drawingml/2006/picture">
                <pic:pic>
                  <pic:nvPicPr>
                    <pic:cNvPr id="0" name="image69.jpg"/>
                    <pic:cNvPicPr preferRelativeResize="0"/>
                  </pic:nvPicPr>
                  <pic:blipFill>
                    <a:blip r:embed="rId8"/>
                    <a:srcRect b="0" l="0" r="0" t="0"/>
                    <a:stretch>
                      <a:fillRect/>
                    </a:stretch>
                  </pic:blipFill>
                  <pic:spPr>
                    <a:xfrm>
                      <a:off x="0" y="0"/>
                      <a:ext cx="3548063" cy="3233911"/>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bookmarkStart w:colFirst="0" w:colLast="0" w:name="oya30yjd1q77" w:id="3"/>
    <w:bookmarkEnd w:id="3"/>
    <w:p w:rsidR="00000000" w:rsidDel="00000000" w:rsidP="00000000" w:rsidRDefault="00000000" w:rsidRPr="00000000" w14:paraId="0000000C">
      <w:pPr>
        <w:pStyle w:val="Heading1"/>
        <w:numPr>
          <w:ilvl w:val="0"/>
          <w:numId w:val="1"/>
        </w:numPr>
      </w:pPr>
      <w:bookmarkStart w:colFirst="0" w:colLast="0" w:name="_nz14obghich9" w:id="4"/>
      <w:bookmarkEnd w:id="4"/>
      <w:r w:rsidDel="00000000" w:rsidR="00000000" w:rsidRPr="00000000">
        <w:rPr>
          <w:rtl w:val="0"/>
        </w:rPr>
        <w:t xml:space="preserve">Inbetweening complex shapes:</w:t>
      </w:r>
    </w:p>
    <w:p w:rsidR="00000000" w:rsidDel="00000000" w:rsidP="00000000" w:rsidRDefault="00000000" w:rsidRPr="00000000" w14:paraId="0000000D">
      <w:pPr>
        <w:contextualSpacing w:val="0"/>
        <w:rPr/>
      </w:pPr>
      <w:r w:rsidDel="00000000" w:rsidR="00000000" w:rsidRPr="00000000">
        <w:rPr>
          <w:rtl w:val="0"/>
        </w:rPr>
        <w:t xml:space="preserve">Like before with the bouncing ball you will be alternating the colours for the inbetweens.  Here are a few tips and tricks for figuring out how to animate halves of a more complex shape. </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numPr>
          <w:ilvl w:val="0"/>
          <w:numId w:val="7"/>
        </w:numPr>
        <w:ind w:left="720" w:hanging="360"/>
        <w:contextualSpacing w:val="1"/>
        <w:rPr>
          <w:u w:val="none"/>
        </w:rPr>
      </w:pPr>
      <w:r w:rsidDel="00000000" w:rsidR="00000000" w:rsidRPr="00000000">
        <w:rPr>
          <w:rtl w:val="0"/>
        </w:rPr>
        <w:t xml:space="preserve">First find your first inbetween, in this case it is the first half drawing on frame 10.</w:t>
      </w:r>
    </w:p>
    <w:p w:rsidR="00000000" w:rsidDel="00000000" w:rsidP="00000000" w:rsidRDefault="00000000" w:rsidRPr="00000000" w14:paraId="00000010">
      <w:pPr>
        <w:ind w:left="0" w:firstLine="0"/>
        <w:contextualSpacing w:val="0"/>
        <w:rPr/>
      </w:pPr>
      <w:r w:rsidDel="00000000" w:rsidR="00000000" w:rsidRPr="00000000">
        <w:rPr/>
        <w:drawing>
          <wp:inline distB="114300" distT="114300" distL="114300" distR="114300">
            <wp:extent cx="5734050" cy="4610100"/>
            <wp:effectExtent b="0" l="0" r="0" t="0"/>
            <wp:docPr id="11"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5734050" cy="4610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1">
      <w:pPr>
        <w:ind w:left="0" w:firstLine="0"/>
        <w:contextualSpacing w:val="0"/>
        <w:rPr/>
      </w:pPr>
      <w:r w:rsidDel="00000000" w:rsidR="00000000" w:rsidRPr="00000000">
        <w:rPr>
          <w:rtl w:val="0"/>
        </w:rPr>
      </w:r>
    </w:p>
    <w:p w:rsidR="00000000" w:rsidDel="00000000" w:rsidP="00000000" w:rsidRDefault="00000000" w:rsidRPr="00000000" w14:paraId="00000012">
      <w:pPr>
        <w:numPr>
          <w:ilvl w:val="0"/>
          <w:numId w:val="16"/>
        </w:numPr>
        <w:ind w:left="720" w:hanging="360"/>
        <w:contextualSpacing w:val="1"/>
        <w:rPr>
          <w:u w:val="none"/>
        </w:rPr>
      </w:pPr>
      <w:r w:rsidDel="00000000" w:rsidR="00000000" w:rsidRPr="00000000">
        <w:rPr>
          <w:rtl w:val="0"/>
        </w:rPr>
        <w:t xml:space="preserve">Start by duplicating the drawing to create a new one to work from. </w:t>
      </w:r>
    </w:p>
    <w:p w:rsidR="00000000" w:rsidDel="00000000" w:rsidP="00000000" w:rsidRDefault="00000000" w:rsidRPr="00000000" w14:paraId="00000013">
      <w:pPr>
        <w:ind w:left="0" w:firstLine="0"/>
        <w:contextualSpacing w:val="0"/>
        <w:rPr/>
      </w:pPr>
      <w:r w:rsidDel="00000000" w:rsidR="00000000" w:rsidRPr="00000000">
        <w:rPr/>
        <w:drawing>
          <wp:inline distB="114300" distT="114300" distL="114300" distR="114300">
            <wp:extent cx="5734050" cy="1689100"/>
            <wp:effectExtent b="0" l="0" r="0" t="0"/>
            <wp:docPr id="23" name="image60.png"/>
            <a:graphic>
              <a:graphicData uri="http://schemas.openxmlformats.org/drawingml/2006/picture">
                <pic:pic>
                  <pic:nvPicPr>
                    <pic:cNvPr id="0" name="image60.png"/>
                    <pic:cNvPicPr preferRelativeResize="0"/>
                  </pic:nvPicPr>
                  <pic:blipFill>
                    <a:blip r:embed="rId10"/>
                    <a:srcRect b="0" l="0" r="0" t="0"/>
                    <a:stretch>
                      <a:fillRect/>
                    </a:stretch>
                  </pic:blipFill>
                  <pic:spPr>
                    <a:xfrm>
                      <a:off x="0" y="0"/>
                      <a:ext cx="573405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0"/>
        <w:contextualSpacing w:val="0"/>
        <w:rPr/>
      </w:pPr>
      <w:r w:rsidDel="00000000" w:rsidR="00000000" w:rsidRPr="00000000">
        <w:rPr>
          <w:rtl w:val="0"/>
        </w:rPr>
      </w:r>
    </w:p>
    <w:p w:rsidR="00000000" w:rsidDel="00000000" w:rsidP="00000000" w:rsidRDefault="00000000" w:rsidRPr="00000000" w14:paraId="00000015">
      <w:pPr>
        <w:numPr>
          <w:ilvl w:val="0"/>
          <w:numId w:val="33"/>
        </w:numPr>
        <w:ind w:left="720" w:hanging="360"/>
        <w:contextualSpacing w:val="1"/>
        <w:rPr>
          <w:u w:val="none"/>
        </w:rPr>
      </w:pPr>
      <w:r w:rsidDel="00000000" w:rsidR="00000000" w:rsidRPr="00000000">
        <w:rPr>
          <w:rtl w:val="0"/>
        </w:rPr>
        <w:t xml:space="preserve">Then switch to the first inbetween colour swatch in the colour tab to match your chart lines (green).</w:t>
      </w:r>
    </w:p>
    <w:p w:rsidR="00000000" w:rsidDel="00000000" w:rsidP="00000000" w:rsidRDefault="00000000" w:rsidRPr="00000000" w14:paraId="00000016">
      <w:pPr>
        <w:ind w:left="0" w:firstLine="0"/>
        <w:contextualSpacing w:val="0"/>
        <w:rPr/>
      </w:pPr>
      <w:r w:rsidDel="00000000" w:rsidR="00000000" w:rsidRPr="00000000">
        <w:rPr>
          <w:rtl w:val="0"/>
        </w:rPr>
      </w:r>
    </w:p>
    <w:p w:rsidR="00000000" w:rsidDel="00000000" w:rsidP="00000000" w:rsidRDefault="00000000" w:rsidRPr="00000000" w14:paraId="00000017">
      <w:pPr>
        <w:numPr>
          <w:ilvl w:val="0"/>
          <w:numId w:val="6"/>
        </w:numPr>
        <w:ind w:left="720" w:hanging="360"/>
        <w:contextualSpacing w:val="1"/>
        <w:rPr>
          <w:u w:val="none"/>
        </w:rPr>
      </w:pPr>
      <w:r w:rsidDel="00000000" w:rsidR="00000000" w:rsidRPr="00000000">
        <w:rPr>
          <w:rtl w:val="0"/>
        </w:rPr>
        <w:t xml:space="preserve">Select the parts you don’t need and delete them, like before. </w:t>
      </w:r>
    </w:p>
    <w:p w:rsidR="00000000" w:rsidDel="00000000" w:rsidP="00000000" w:rsidRDefault="00000000" w:rsidRPr="00000000" w14:paraId="00000018">
      <w:pPr>
        <w:ind w:left="-566.9291338582677" w:right="-607.7952755905511" w:firstLine="0"/>
        <w:contextualSpacing w:val="0"/>
        <w:jc w:val="center"/>
        <w:rPr/>
      </w:pPr>
      <w:r w:rsidDel="00000000" w:rsidR="00000000" w:rsidRPr="00000000">
        <w:rPr/>
        <w:drawing>
          <wp:inline distB="114300" distT="114300" distL="114300" distR="114300">
            <wp:extent cx="2591947" cy="1776413"/>
            <wp:effectExtent b="0" l="0" r="0" t="0"/>
            <wp:docPr id="17" name="image54.png"/>
            <a:graphic>
              <a:graphicData uri="http://schemas.openxmlformats.org/drawingml/2006/picture">
                <pic:pic>
                  <pic:nvPicPr>
                    <pic:cNvPr id="0" name="image54.png"/>
                    <pic:cNvPicPr preferRelativeResize="0"/>
                  </pic:nvPicPr>
                  <pic:blipFill>
                    <a:blip r:embed="rId11"/>
                    <a:srcRect b="0" l="0" r="0" t="0"/>
                    <a:stretch>
                      <a:fillRect/>
                    </a:stretch>
                  </pic:blipFill>
                  <pic:spPr>
                    <a:xfrm>
                      <a:off x="0" y="0"/>
                      <a:ext cx="2591947" cy="17764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10412" cy="1881188"/>
            <wp:effectExtent b="0" l="0" r="0" t="0"/>
            <wp:docPr id="21" name="image58.png"/>
            <a:graphic>
              <a:graphicData uri="http://schemas.openxmlformats.org/drawingml/2006/picture">
                <pic:pic>
                  <pic:nvPicPr>
                    <pic:cNvPr id="0" name="image58.png"/>
                    <pic:cNvPicPr preferRelativeResize="0"/>
                  </pic:nvPicPr>
                  <pic:blipFill>
                    <a:blip r:embed="rId12"/>
                    <a:srcRect b="0" l="0" r="0" t="0"/>
                    <a:stretch>
                      <a:fillRect/>
                    </a:stretch>
                  </pic:blipFill>
                  <pic:spPr>
                    <a:xfrm>
                      <a:off x="0" y="0"/>
                      <a:ext cx="2610412"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31"/>
        </w:numPr>
        <w:ind w:left="720" w:hanging="360"/>
        <w:contextualSpacing w:val="1"/>
        <w:rPr>
          <w:u w:val="none"/>
        </w:rPr>
      </w:pPr>
      <w:r w:rsidDel="00000000" w:rsidR="00000000" w:rsidRPr="00000000">
        <w:rPr>
          <w:rtl w:val="0"/>
        </w:rPr>
        <w:t xml:space="preserve">Recolour what is left with the inbetween colour. Turn on the onion skin to see both keys. </w:t>
      </w:r>
    </w:p>
    <w:p w:rsidR="00000000" w:rsidDel="00000000" w:rsidP="00000000" w:rsidRDefault="00000000" w:rsidRPr="00000000" w14:paraId="0000001A">
      <w:pPr>
        <w:contextualSpacing w:val="0"/>
        <w:jc w:val="center"/>
        <w:rPr/>
      </w:pPr>
      <w:r w:rsidDel="00000000" w:rsidR="00000000" w:rsidRPr="00000000">
        <w:rPr/>
        <w:drawing>
          <wp:inline distB="114300" distT="114300" distL="114300" distR="114300">
            <wp:extent cx="3810000" cy="2780805"/>
            <wp:effectExtent b="0" l="0" r="0" t="0"/>
            <wp:docPr id="16" name="image53.png"/>
            <a:graphic>
              <a:graphicData uri="http://schemas.openxmlformats.org/drawingml/2006/picture">
                <pic:pic>
                  <pic:nvPicPr>
                    <pic:cNvPr id="0" name="image53.png"/>
                    <pic:cNvPicPr preferRelativeResize="0"/>
                  </pic:nvPicPr>
                  <pic:blipFill>
                    <a:blip r:embed="rId13"/>
                    <a:srcRect b="0" l="0" r="0" t="0"/>
                    <a:stretch>
                      <a:fillRect/>
                    </a:stretch>
                  </pic:blipFill>
                  <pic:spPr>
                    <a:xfrm>
                      <a:off x="0" y="0"/>
                      <a:ext cx="3810000" cy="278080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jc w:val="left"/>
        <w:rPr/>
      </w:pPr>
      <w:r w:rsidDel="00000000" w:rsidR="00000000" w:rsidRPr="00000000">
        <w:rPr>
          <w:rtl w:val="0"/>
        </w:rPr>
      </w:r>
    </w:p>
    <w:p w:rsidR="00000000" w:rsidDel="00000000" w:rsidP="00000000" w:rsidRDefault="00000000" w:rsidRPr="00000000" w14:paraId="0000001C">
      <w:pPr>
        <w:numPr>
          <w:ilvl w:val="0"/>
          <w:numId w:val="28"/>
        </w:numPr>
        <w:ind w:left="720" w:hanging="360"/>
        <w:contextualSpacing w:val="1"/>
        <w:jc w:val="left"/>
        <w:rPr>
          <w:u w:val="none"/>
        </w:rPr>
      </w:pPr>
      <w:r w:rsidDel="00000000" w:rsidR="00000000" w:rsidRPr="00000000">
        <w:rPr>
          <w:rtl w:val="0"/>
        </w:rPr>
        <w:t xml:space="preserve">To find the half line inbetween the two keys start by drawing out connection lines from similar points on the Flour sack, like the top corners. </w:t>
      </w:r>
    </w:p>
    <w:p w:rsidR="00000000" w:rsidDel="00000000" w:rsidP="00000000" w:rsidRDefault="00000000" w:rsidRPr="00000000" w14:paraId="0000001D">
      <w:pPr>
        <w:ind w:left="0" w:firstLine="0"/>
        <w:contextualSpacing w:val="0"/>
        <w:jc w:val="center"/>
        <w:rPr/>
      </w:pPr>
      <w:r w:rsidDel="00000000" w:rsidR="00000000" w:rsidRPr="00000000">
        <w:rPr/>
        <w:drawing>
          <wp:inline distB="114300" distT="114300" distL="114300" distR="114300">
            <wp:extent cx="3967163" cy="2812402"/>
            <wp:effectExtent b="0" l="0" r="0" t="0"/>
            <wp:docPr id="12" name="image49.png"/>
            <a:graphic>
              <a:graphicData uri="http://schemas.openxmlformats.org/drawingml/2006/picture">
                <pic:pic>
                  <pic:nvPicPr>
                    <pic:cNvPr id="0" name="image49.png"/>
                    <pic:cNvPicPr preferRelativeResize="0"/>
                  </pic:nvPicPr>
                  <pic:blipFill>
                    <a:blip r:embed="rId14"/>
                    <a:srcRect b="0" l="0" r="0" t="0"/>
                    <a:stretch>
                      <a:fillRect/>
                    </a:stretch>
                  </pic:blipFill>
                  <pic:spPr>
                    <a:xfrm>
                      <a:off x="0" y="0"/>
                      <a:ext cx="3967163" cy="281240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E">
      <w:pPr>
        <w:numPr>
          <w:ilvl w:val="0"/>
          <w:numId w:val="5"/>
        </w:numPr>
        <w:ind w:left="720" w:hanging="360"/>
        <w:contextualSpacing w:val="1"/>
        <w:rPr>
          <w:u w:val="none"/>
        </w:rPr>
      </w:pPr>
      <w:r w:rsidDel="00000000" w:rsidR="00000000" w:rsidRPr="00000000">
        <w:rPr>
          <w:rtl w:val="0"/>
        </w:rPr>
        <w:t xml:space="preserve">Now draw in the centre line on the connection lines to get the middle half. </w:t>
      </w:r>
    </w:p>
    <w:p w:rsidR="00000000" w:rsidDel="00000000" w:rsidP="00000000" w:rsidRDefault="00000000" w:rsidRPr="00000000" w14:paraId="0000001F">
      <w:pPr>
        <w:ind w:left="0" w:firstLine="0"/>
        <w:contextualSpacing w:val="0"/>
        <w:jc w:val="center"/>
        <w:rPr/>
      </w:pPr>
      <w:r w:rsidDel="00000000" w:rsidR="00000000" w:rsidRPr="00000000">
        <w:rPr/>
        <w:drawing>
          <wp:inline distB="114300" distT="114300" distL="114300" distR="114300">
            <wp:extent cx="4095750" cy="2874818"/>
            <wp:effectExtent b="0" l="0" r="0" t="0"/>
            <wp:docPr id="5"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4095750" cy="287481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contextualSpacing w:val="0"/>
        <w:jc w:val="center"/>
        <w:rPr/>
      </w:pPr>
      <w:r w:rsidDel="00000000" w:rsidR="00000000" w:rsidRPr="00000000">
        <w:rPr>
          <w:rtl w:val="0"/>
        </w:rPr>
      </w:r>
    </w:p>
    <w:p w:rsidR="00000000" w:rsidDel="00000000" w:rsidP="00000000" w:rsidRDefault="00000000" w:rsidRPr="00000000" w14:paraId="00000021">
      <w:pPr>
        <w:numPr>
          <w:ilvl w:val="0"/>
          <w:numId w:val="8"/>
        </w:numPr>
        <w:ind w:left="720" w:hanging="360"/>
        <w:contextualSpacing w:val="1"/>
        <w:rPr>
          <w:u w:val="none"/>
        </w:rPr>
      </w:pPr>
      <w:r w:rsidDel="00000000" w:rsidR="00000000" w:rsidRPr="00000000">
        <w:rPr>
          <w:rtl w:val="0"/>
        </w:rPr>
        <w:t xml:space="preserve">Remove the connection lines and use the middle half lines to draw in the inbetween lines. Create more connection lines if you need more information to fill in the inbetween. </w:t>
      </w:r>
    </w:p>
    <w:p w:rsidR="00000000" w:rsidDel="00000000" w:rsidP="00000000" w:rsidRDefault="00000000" w:rsidRPr="00000000" w14:paraId="00000022">
      <w:pPr>
        <w:ind w:left="0" w:firstLine="0"/>
        <w:contextualSpacing w:val="0"/>
        <w:jc w:val="center"/>
        <w:rPr/>
      </w:pPr>
      <w:r w:rsidDel="00000000" w:rsidR="00000000" w:rsidRPr="00000000">
        <w:rPr/>
        <w:drawing>
          <wp:inline distB="114300" distT="114300" distL="114300" distR="114300">
            <wp:extent cx="4995863" cy="3518681"/>
            <wp:effectExtent b="0" l="0" r="0" t="0"/>
            <wp:docPr id="18"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4995863" cy="3518681"/>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contextualSpacing w:val="0"/>
        <w:jc w:val="center"/>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numPr>
          <w:ilvl w:val="0"/>
          <w:numId w:val="14"/>
        </w:numPr>
        <w:ind w:left="720" w:hanging="360"/>
        <w:contextualSpacing w:val="1"/>
        <w:rPr>
          <w:u w:val="none"/>
        </w:rPr>
      </w:pPr>
      <w:r w:rsidDel="00000000" w:rsidR="00000000" w:rsidRPr="00000000">
        <w:rPr>
          <w:rtl w:val="0"/>
        </w:rPr>
        <w:t xml:space="preserve">Continue on to finish the inbetween lines, make sure to consider the curve of the lines. Make sure to draw in the drag of the bag tassels or to leave it and do another pass after. </w:t>
      </w:r>
    </w:p>
    <w:p w:rsidR="00000000" w:rsidDel="00000000" w:rsidP="00000000" w:rsidRDefault="00000000" w:rsidRPr="00000000" w14:paraId="00000026">
      <w:pPr>
        <w:ind w:left="0" w:firstLine="0"/>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jc w:val="center"/>
        <w:rPr/>
      </w:pPr>
      <w:r w:rsidDel="00000000" w:rsidR="00000000" w:rsidRPr="00000000">
        <w:rPr/>
        <w:drawing>
          <wp:inline distB="114300" distT="114300" distL="114300" distR="114300">
            <wp:extent cx="3633788" cy="2667530"/>
            <wp:effectExtent b="0" l="0" r="0" t="0"/>
            <wp:docPr id="33" name="image70.png"/>
            <a:graphic>
              <a:graphicData uri="http://schemas.openxmlformats.org/drawingml/2006/picture">
                <pic:pic>
                  <pic:nvPicPr>
                    <pic:cNvPr id="0" name="image70.png"/>
                    <pic:cNvPicPr preferRelativeResize="0"/>
                  </pic:nvPicPr>
                  <pic:blipFill>
                    <a:blip r:embed="rId17"/>
                    <a:srcRect b="0" l="0" r="0" t="0"/>
                    <a:stretch>
                      <a:fillRect/>
                    </a:stretch>
                  </pic:blipFill>
                  <pic:spPr>
                    <a:xfrm>
                      <a:off x="0" y="0"/>
                      <a:ext cx="3633788" cy="266753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contextualSpacing w:val="0"/>
        <w:jc w:val="center"/>
        <w:rPr/>
      </w:pPr>
      <w:r w:rsidDel="00000000" w:rsidR="00000000" w:rsidRPr="00000000">
        <w:rPr>
          <w:rtl w:val="0"/>
        </w:rPr>
      </w:r>
    </w:p>
    <w:p w:rsidR="00000000" w:rsidDel="00000000" w:rsidP="00000000" w:rsidRDefault="00000000" w:rsidRPr="00000000" w14:paraId="0000002A">
      <w:pPr>
        <w:numPr>
          <w:ilvl w:val="0"/>
          <w:numId w:val="25"/>
        </w:numPr>
        <w:ind w:left="720" w:hanging="360"/>
        <w:contextualSpacing w:val="1"/>
        <w:rPr>
          <w:u w:val="none"/>
        </w:rPr>
      </w:pPr>
      <w:r w:rsidDel="00000000" w:rsidR="00000000" w:rsidRPr="00000000">
        <w:rPr>
          <w:rtl w:val="0"/>
        </w:rPr>
        <w:t xml:space="preserve">Move onto the next inbetween on frame </w:t>
      </w:r>
      <w:r w:rsidDel="00000000" w:rsidR="00000000" w:rsidRPr="00000000">
        <w:rPr>
          <w:b w:val="1"/>
          <w:rtl w:val="0"/>
        </w:rPr>
        <w:t xml:space="preserve">12. </w:t>
      </w:r>
      <w:r w:rsidDel="00000000" w:rsidR="00000000" w:rsidRPr="00000000">
        <w:rPr>
          <w:rtl w:val="0"/>
        </w:rPr>
        <w:t xml:space="preserve">Again duplicate the drawing and remove what you don’t need from the last. Use the next inbetween colour swatch for this inbetween (Yellow).  </w:t>
      </w:r>
    </w:p>
    <w:p w:rsidR="00000000" w:rsidDel="00000000" w:rsidP="00000000" w:rsidRDefault="00000000" w:rsidRPr="00000000" w14:paraId="0000002B">
      <w:pPr>
        <w:contextualSpacing w:val="0"/>
        <w:jc w:val="center"/>
        <w:rPr/>
      </w:pPr>
      <w:r w:rsidDel="00000000" w:rsidR="00000000" w:rsidRPr="00000000">
        <w:rPr/>
        <w:drawing>
          <wp:inline distB="114300" distT="114300" distL="114300" distR="114300">
            <wp:extent cx="3633788" cy="2293324"/>
            <wp:effectExtent b="0" l="0" r="0" t="0"/>
            <wp:docPr id="7"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3633788" cy="229332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contextualSpacing w:val="0"/>
        <w:jc w:val="center"/>
        <w:rPr/>
      </w:pPr>
      <w:r w:rsidDel="00000000" w:rsidR="00000000" w:rsidRPr="00000000">
        <w:rPr>
          <w:rtl w:val="0"/>
        </w:rPr>
      </w:r>
    </w:p>
    <w:p w:rsidR="00000000" w:rsidDel="00000000" w:rsidP="00000000" w:rsidRDefault="00000000" w:rsidRPr="00000000" w14:paraId="0000002D">
      <w:pPr>
        <w:numPr>
          <w:ilvl w:val="0"/>
          <w:numId w:val="4"/>
        </w:numPr>
        <w:ind w:left="720" w:hanging="360"/>
        <w:contextualSpacing w:val="1"/>
        <w:rPr>
          <w:u w:val="none"/>
        </w:rPr>
      </w:pPr>
      <w:r w:rsidDel="00000000" w:rsidR="00000000" w:rsidRPr="00000000">
        <w:rPr>
          <w:rtl w:val="0"/>
        </w:rPr>
        <w:t xml:space="preserve">Again use the onion skin to inbetween the next halved drawing. </w:t>
      </w:r>
    </w:p>
    <w:p w:rsidR="00000000" w:rsidDel="00000000" w:rsidP="00000000" w:rsidRDefault="00000000" w:rsidRPr="00000000" w14:paraId="0000002E">
      <w:pPr>
        <w:contextualSpacing w:val="0"/>
        <w:jc w:val="center"/>
        <w:rPr/>
      </w:pPr>
      <w:r w:rsidDel="00000000" w:rsidR="00000000" w:rsidRPr="00000000">
        <w:rPr/>
        <w:drawing>
          <wp:inline distB="114300" distT="114300" distL="114300" distR="114300">
            <wp:extent cx="3687343" cy="2519363"/>
            <wp:effectExtent b="0" l="0" r="0" t="0"/>
            <wp:docPr id="20" name="image57.png"/>
            <a:graphic>
              <a:graphicData uri="http://schemas.openxmlformats.org/drawingml/2006/picture">
                <pic:pic>
                  <pic:nvPicPr>
                    <pic:cNvPr id="0" name="image57.png"/>
                    <pic:cNvPicPr preferRelativeResize="0"/>
                  </pic:nvPicPr>
                  <pic:blipFill>
                    <a:blip r:embed="rId19"/>
                    <a:srcRect b="0" l="0" r="0" t="0"/>
                    <a:stretch>
                      <a:fillRect/>
                    </a:stretch>
                  </pic:blipFill>
                  <pic:spPr>
                    <a:xfrm>
                      <a:off x="0" y="0"/>
                      <a:ext cx="3687343"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0"/>
          <w:numId w:val="2"/>
        </w:numPr>
        <w:ind w:left="720" w:hanging="360"/>
        <w:contextualSpacing w:val="1"/>
        <w:rPr>
          <w:u w:val="none"/>
        </w:rPr>
      </w:pPr>
      <w:r w:rsidDel="00000000" w:rsidR="00000000" w:rsidRPr="00000000">
        <w:rPr>
          <w:rtl w:val="0"/>
        </w:rPr>
        <w:t xml:space="preserve">Continue onto the next inbetween to do the same, this time again alternating back to the first inbetween colour swatch (green).</w:t>
      </w:r>
    </w:p>
    <w:p w:rsidR="00000000" w:rsidDel="00000000" w:rsidP="00000000" w:rsidRDefault="00000000" w:rsidRPr="00000000" w14:paraId="00000030">
      <w:pPr>
        <w:ind w:left="0" w:firstLine="0"/>
        <w:contextualSpacing w:val="0"/>
        <w:jc w:val="center"/>
        <w:rPr/>
      </w:pPr>
      <w:r w:rsidDel="00000000" w:rsidR="00000000" w:rsidRPr="00000000">
        <w:rPr/>
        <w:drawing>
          <wp:inline distB="114300" distT="114300" distL="114300" distR="114300">
            <wp:extent cx="4161965" cy="2662238"/>
            <wp:effectExtent b="0" l="0" r="0" t="0"/>
            <wp:docPr id="2"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4161965" cy="26622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1">
      <w:pPr>
        <w:ind w:left="0" w:firstLine="0"/>
        <w:contextualSpacing w:val="0"/>
        <w:rPr/>
      </w:pPr>
      <w:r w:rsidDel="00000000" w:rsidR="00000000" w:rsidRPr="00000000">
        <w:rPr>
          <w:rtl w:val="0"/>
        </w:rPr>
      </w:r>
    </w:p>
    <w:p w:rsidR="00000000" w:rsidDel="00000000" w:rsidP="00000000" w:rsidRDefault="00000000" w:rsidRPr="00000000" w14:paraId="00000032">
      <w:pPr>
        <w:ind w:left="0" w:firstLine="0"/>
        <w:contextualSpacing w:val="0"/>
        <w:rPr/>
      </w:pPr>
      <w:r w:rsidDel="00000000" w:rsidR="00000000" w:rsidRPr="00000000">
        <w:rPr>
          <w:rtl w:val="0"/>
        </w:rPr>
        <w:t xml:space="preserve">The first two keys are now inbetweened. Scrub through your action and see the result. </w:t>
      </w:r>
    </w:p>
    <w:p w:rsidR="00000000" w:rsidDel="00000000" w:rsidP="00000000" w:rsidRDefault="00000000" w:rsidRPr="00000000" w14:paraId="00000033">
      <w:pPr>
        <w:ind w:left="0" w:firstLine="0"/>
        <w:contextualSpacing w:val="0"/>
        <w:jc w:val="center"/>
        <w:rPr/>
      </w:pPr>
      <w:r w:rsidDel="00000000" w:rsidR="00000000" w:rsidRPr="00000000">
        <w:rPr/>
        <w:drawing>
          <wp:inline distB="114300" distT="114300" distL="114300" distR="114300">
            <wp:extent cx="5218108" cy="3843338"/>
            <wp:effectExtent b="0" l="0" r="0" t="0"/>
            <wp:docPr id="25" name="image62.png"/>
            <a:graphic>
              <a:graphicData uri="http://schemas.openxmlformats.org/drawingml/2006/picture">
                <pic:pic>
                  <pic:nvPicPr>
                    <pic:cNvPr id="0" name="image62.png"/>
                    <pic:cNvPicPr preferRelativeResize="0"/>
                  </pic:nvPicPr>
                  <pic:blipFill>
                    <a:blip r:embed="rId21"/>
                    <a:srcRect b="0" l="0" r="0" t="0"/>
                    <a:stretch>
                      <a:fillRect/>
                    </a:stretch>
                  </pic:blipFill>
                  <pic:spPr>
                    <a:xfrm>
                      <a:off x="0" y="0"/>
                      <a:ext cx="5218108"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firstLine="0"/>
        <w:contextualSpacing w:val="0"/>
        <w:rPr/>
      </w:pPr>
      <w:r w:rsidDel="00000000" w:rsidR="00000000" w:rsidRPr="00000000">
        <w:rPr>
          <w:rtl w:val="0"/>
        </w:rPr>
        <w:t xml:space="preserve"> </w:t>
      </w:r>
    </w:p>
    <w:p w:rsidR="00000000" w:rsidDel="00000000" w:rsidP="00000000" w:rsidRDefault="00000000" w:rsidRPr="00000000" w14:paraId="00000035">
      <w:pPr>
        <w:numPr>
          <w:ilvl w:val="0"/>
          <w:numId w:val="24"/>
        </w:numPr>
        <w:ind w:left="720" w:hanging="360"/>
        <w:contextualSpacing w:val="1"/>
        <w:rPr>
          <w:u w:val="none"/>
        </w:rPr>
      </w:pPr>
      <w:r w:rsidDel="00000000" w:rsidR="00000000" w:rsidRPr="00000000">
        <w:rPr>
          <w:rtl w:val="0"/>
        </w:rPr>
        <w:t xml:space="preserve">Use the timing chart spacing to check that everything is working nicely for all the lines. If anything feels off go in and make some adjustments. </w:t>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t xml:space="preserve"> </w:t>
      </w:r>
    </w:p>
    <w:p w:rsidR="00000000" w:rsidDel="00000000" w:rsidP="00000000" w:rsidRDefault="00000000" w:rsidRPr="00000000" w14:paraId="00000038">
      <w:pPr>
        <w:pStyle w:val="Heading1"/>
        <w:ind w:left="0" w:firstLine="0"/>
        <w:contextualSpacing w:val="0"/>
        <w:rPr/>
      </w:pPr>
      <w:bookmarkStart w:colFirst="0" w:colLast="0" w:name="_4ay4zx25iv6h" w:id="5"/>
      <w:bookmarkEnd w:id="5"/>
      <w:r w:rsidDel="00000000" w:rsidR="00000000" w:rsidRPr="00000000">
        <w:br w:type="page"/>
      </w:r>
      <w:r w:rsidDel="00000000" w:rsidR="00000000" w:rsidRPr="00000000">
        <w:rPr>
          <w:rtl w:val="0"/>
        </w:rPr>
      </w:r>
    </w:p>
    <w:bookmarkStart w:colFirst="0" w:colLast="0" w:name="ixmdxs34nl57" w:id="6"/>
    <w:bookmarkEnd w:id="6"/>
    <w:p w:rsidR="00000000" w:rsidDel="00000000" w:rsidP="00000000" w:rsidRDefault="00000000" w:rsidRPr="00000000" w14:paraId="00000039">
      <w:pPr>
        <w:pStyle w:val="Heading1"/>
        <w:numPr>
          <w:ilvl w:val="0"/>
          <w:numId w:val="19"/>
        </w:numPr>
        <w:rPr/>
      </w:pPr>
      <w:bookmarkStart w:colFirst="0" w:colLast="0" w:name="_dqhsv9dbs2v4" w:id="7"/>
      <w:bookmarkEnd w:id="7"/>
      <w:r w:rsidDel="00000000" w:rsidR="00000000" w:rsidRPr="00000000">
        <w:rPr>
          <w:rtl w:val="0"/>
        </w:rPr>
        <w:t xml:space="preserve">Favoured timing and Slash inbetweens:</w:t>
      </w:r>
    </w:p>
    <w:p w:rsidR="00000000" w:rsidDel="00000000" w:rsidP="00000000" w:rsidRDefault="00000000" w:rsidRPr="00000000" w14:paraId="0000003A">
      <w:pPr>
        <w:contextualSpacing w:val="0"/>
        <w:rPr/>
      </w:pPr>
      <w:r w:rsidDel="00000000" w:rsidR="00000000" w:rsidRPr="00000000">
        <w:rPr>
          <w:rtl w:val="0"/>
        </w:rPr>
        <w:t xml:space="preserve">The next inbetweened action has some favored drawings and slash drawings.</w:t>
      </w:r>
    </w:p>
    <w:p w:rsidR="00000000" w:rsidDel="00000000" w:rsidP="00000000" w:rsidRDefault="00000000" w:rsidRPr="00000000" w14:paraId="0000003B">
      <w:pPr>
        <w:contextualSpacing w:val="0"/>
        <w:jc w:val="center"/>
        <w:rPr/>
      </w:pPr>
      <w:r w:rsidDel="00000000" w:rsidR="00000000" w:rsidRPr="00000000">
        <w:rPr/>
        <w:drawing>
          <wp:inline distB="114300" distT="114300" distL="114300" distR="114300">
            <wp:extent cx="1619250" cy="2378483"/>
            <wp:effectExtent b="0" l="0" r="0" t="0"/>
            <wp:docPr id="38" name="image75.png"/>
            <a:graphic>
              <a:graphicData uri="http://schemas.openxmlformats.org/drawingml/2006/picture">
                <pic:pic>
                  <pic:nvPicPr>
                    <pic:cNvPr id="0" name="image75.png"/>
                    <pic:cNvPicPr preferRelativeResize="0"/>
                  </pic:nvPicPr>
                  <pic:blipFill>
                    <a:blip r:embed="rId22"/>
                    <a:srcRect b="0" l="0" r="0" t="0"/>
                    <a:stretch>
                      <a:fillRect/>
                    </a:stretch>
                  </pic:blipFill>
                  <pic:spPr>
                    <a:xfrm>
                      <a:off x="0" y="0"/>
                      <a:ext cx="1619250" cy="237848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0"/>
          <w:numId w:val="32"/>
        </w:numPr>
        <w:ind w:left="720" w:hanging="360"/>
        <w:contextualSpacing w:val="1"/>
        <w:rPr/>
      </w:pPr>
      <w:r w:rsidDel="00000000" w:rsidR="00000000" w:rsidRPr="00000000">
        <w:rPr>
          <w:rtl w:val="0"/>
        </w:rPr>
        <w:t xml:space="preserve">Start off with the same approach as the last inbetweens. Find it’s spot on the timeline and duplicate the drawing on that frame. Eliminate what you don’t need and recolour the rest to the inbetween colour swatch 1 (green).</w:t>
      </w:r>
    </w:p>
    <w:p w:rsidR="00000000" w:rsidDel="00000000" w:rsidP="00000000" w:rsidRDefault="00000000" w:rsidRPr="00000000" w14:paraId="0000003D">
      <w:pPr>
        <w:ind w:left="0" w:firstLine="0"/>
        <w:contextualSpacing w:val="0"/>
        <w:jc w:val="center"/>
        <w:rPr/>
      </w:pPr>
      <w:r w:rsidDel="00000000" w:rsidR="00000000" w:rsidRPr="00000000">
        <w:rPr/>
        <w:drawing>
          <wp:inline distB="114300" distT="114300" distL="114300" distR="114300">
            <wp:extent cx="5157788" cy="4566613"/>
            <wp:effectExtent b="0" l="0" r="0" t="0"/>
            <wp:docPr id="4"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5157788" cy="45666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For the favored inbetween you’ll want to do this one with a bit more care for the intent of the drawing. In this case it will be slowing out from the antic and moving slightly into the take off pose. </w:t>
      </w:r>
    </w:p>
    <w:p w:rsidR="00000000" w:rsidDel="00000000" w:rsidP="00000000" w:rsidRDefault="00000000" w:rsidRPr="00000000" w14:paraId="00000040">
      <w:pPr>
        <w:numPr>
          <w:ilvl w:val="0"/>
          <w:numId w:val="17"/>
        </w:numPr>
        <w:ind w:left="720" w:hanging="360"/>
        <w:contextualSpacing w:val="1"/>
        <w:rPr>
          <w:u w:val="none"/>
        </w:rPr>
      </w:pPr>
      <w:r w:rsidDel="00000000" w:rsidR="00000000" w:rsidRPr="00000000">
        <w:rPr>
          <w:rtl w:val="0"/>
        </w:rPr>
        <w:t xml:space="preserve">You can draw in curved connection lines to see the arc of the favored inbetween.</w:t>
      </w:r>
    </w:p>
    <w:p w:rsidR="00000000" w:rsidDel="00000000" w:rsidP="00000000" w:rsidRDefault="00000000" w:rsidRPr="00000000" w14:paraId="00000041">
      <w:pPr>
        <w:contextualSpacing w:val="0"/>
        <w:jc w:val="center"/>
        <w:rPr/>
      </w:pPr>
      <w:r w:rsidDel="00000000" w:rsidR="00000000" w:rsidRPr="00000000">
        <w:rPr/>
        <w:drawing>
          <wp:inline distB="114300" distT="114300" distL="114300" distR="114300">
            <wp:extent cx="4371975" cy="4089342"/>
            <wp:effectExtent b="0" l="0" r="0" t="0"/>
            <wp:docPr id="19" name="image56.png"/>
            <a:graphic>
              <a:graphicData uri="http://schemas.openxmlformats.org/drawingml/2006/picture">
                <pic:pic>
                  <pic:nvPicPr>
                    <pic:cNvPr id="0" name="image56.png"/>
                    <pic:cNvPicPr preferRelativeResize="0"/>
                  </pic:nvPicPr>
                  <pic:blipFill>
                    <a:blip r:embed="rId24"/>
                    <a:srcRect b="0" l="0" r="0" t="0"/>
                    <a:stretch>
                      <a:fillRect/>
                    </a:stretch>
                  </pic:blipFill>
                  <pic:spPr>
                    <a:xfrm>
                      <a:off x="0" y="0"/>
                      <a:ext cx="4371975" cy="408934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6"/>
        </w:numPr>
        <w:ind w:left="720" w:hanging="360"/>
        <w:contextualSpacing w:val="1"/>
        <w:rPr>
          <w:u w:val="none"/>
        </w:rPr>
      </w:pPr>
      <w:r w:rsidDel="00000000" w:rsidR="00000000" w:rsidRPr="00000000">
        <w:rPr>
          <w:rtl w:val="0"/>
        </w:rPr>
        <w:t xml:space="preserve">Fill in the drawing with the arc’s in mind.</w:t>
      </w:r>
    </w:p>
    <w:p w:rsidR="00000000" w:rsidDel="00000000" w:rsidP="00000000" w:rsidRDefault="00000000" w:rsidRPr="00000000" w14:paraId="00000043">
      <w:pPr>
        <w:ind w:left="0" w:firstLine="0"/>
        <w:contextualSpacing w:val="0"/>
        <w:jc w:val="center"/>
        <w:rPr/>
      </w:pPr>
      <w:r w:rsidDel="00000000" w:rsidR="00000000" w:rsidRPr="00000000">
        <w:rPr/>
        <w:drawing>
          <wp:inline distB="114300" distT="114300" distL="114300" distR="114300">
            <wp:extent cx="4491038" cy="4022548"/>
            <wp:effectExtent b="0" l="0" r="0" t="0"/>
            <wp:docPr id="37" name="image74.png"/>
            <a:graphic>
              <a:graphicData uri="http://schemas.openxmlformats.org/drawingml/2006/picture">
                <pic:pic>
                  <pic:nvPicPr>
                    <pic:cNvPr id="0" name="image74.png"/>
                    <pic:cNvPicPr preferRelativeResize="0"/>
                  </pic:nvPicPr>
                  <pic:blipFill>
                    <a:blip r:embed="rId25"/>
                    <a:srcRect b="0" l="0" r="0" t="0"/>
                    <a:stretch>
                      <a:fillRect/>
                    </a:stretch>
                  </pic:blipFill>
                  <pic:spPr>
                    <a:xfrm>
                      <a:off x="0" y="0"/>
                      <a:ext cx="4491038" cy="402254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contextualSpacing w:val="0"/>
        <w:jc w:val="center"/>
        <w:rPr/>
      </w:pPr>
      <w:r w:rsidDel="00000000" w:rsidR="00000000" w:rsidRPr="00000000">
        <w:rPr>
          <w:rtl w:val="0"/>
        </w:rPr>
      </w:r>
    </w:p>
    <w:p w:rsidR="00000000" w:rsidDel="00000000" w:rsidP="00000000" w:rsidRDefault="00000000" w:rsidRPr="00000000" w14:paraId="00000045">
      <w:pPr>
        <w:pStyle w:val="Heading2"/>
        <w:contextualSpacing w:val="0"/>
        <w:rPr/>
      </w:pPr>
      <w:bookmarkStart w:colFirst="0" w:colLast="0" w:name="_cbic48hxb8oc" w:id="8"/>
      <w:bookmarkEnd w:id="8"/>
      <w:r w:rsidDel="00000000" w:rsidR="00000000" w:rsidRPr="00000000">
        <w:rPr>
          <w:rtl w:val="0"/>
        </w:rPr>
        <w:t xml:space="preserve">Slash inbetweens:</w:t>
      </w:r>
    </w:p>
    <w:p w:rsidR="00000000" w:rsidDel="00000000" w:rsidP="00000000" w:rsidRDefault="00000000" w:rsidRPr="00000000" w14:paraId="00000046">
      <w:pPr>
        <w:contextualSpacing w:val="0"/>
        <w:rPr/>
      </w:pPr>
      <w:r w:rsidDel="00000000" w:rsidR="00000000" w:rsidRPr="00000000">
        <w:rPr>
          <w:rtl w:val="0"/>
        </w:rPr>
        <w:t xml:space="preserve">With the next inbetweens you’ll have to work with the break down as a regular drawing and do out some rough connection point arcs to get the movement and motion you’d like. </w:t>
      </w:r>
    </w:p>
    <w:p w:rsidR="00000000" w:rsidDel="00000000" w:rsidP="00000000" w:rsidRDefault="00000000" w:rsidRPr="00000000" w14:paraId="00000047">
      <w:pPr>
        <w:contextualSpacing w:val="0"/>
        <w:jc w:val="center"/>
        <w:rPr/>
      </w:pPr>
      <w:r w:rsidDel="00000000" w:rsidR="00000000" w:rsidRPr="00000000">
        <w:rPr/>
        <w:drawing>
          <wp:inline distB="114300" distT="114300" distL="114300" distR="114300">
            <wp:extent cx="1782827" cy="2767013"/>
            <wp:effectExtent b="0" l="0" r="0" t="0"/>
            <wp:docPr id="14" name="image51.png"/>
            <a:graphic>
              <a:graphicData uri="http://schemas.openxmlformats.org/drawingml/2006/picture">
                <pic:pic>
                  <pic:nvPicPr>
                    <pic:cNvPr id="0" name="image51.png"/>
                    <pic:cNvPicPr preferRelativeResize="0"/>
                  </pic:nvPicPr>
                  <pic:blipFill>
                    <a:blip r:embed="rId26"/>
                    <a:srcRect b="0" l="0" r="0" t="0"/>
                    <a:stretch>
                      <a:fillRect/>
                    </a:stretch>
                  </pic:blipFill>
                  <pic:spPr>
                    <a:xfrm>
                      <a:off x="0" y="0"/>
                      <a:ext cx="1782827"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20"/>
        </w:numPr>
        <w:ind w:left="720" w:hanging="360"/>
        <w:contextualSpacing w:val="1"/>
        <w:rPr>
          <w:u w:val="none"/>
        </w:rPr>
      </w:pPr>
      <w:r w:rsidDel="00000000" w:rsidR="00000000" w:rsidRPr="00000000">
        <w:rPr>
          <w:rtl w:val="0"/>
        </w:rPr>
        <w:t xml:space="preserve">With the timing chart in mind start with the first inbetween on frame 22, due to the nature of the previous breakdown acting as a key this inbetween may also act as a type of breakdown. </w:t>
      </w:r>
    </w:p>
    <w:p w:rsidR="00000000" w:rsidDel="00000000" w:rsidP="00000000" w:rsidRDefault="00000000" w:rsidRPr="00000000" w14:paraId="00000049">
      <w:pPr>
        <w:contextualSpacing w:val="0"/>
        <w:jc w:val="center"/>
        <w:rPr/>
      </w:pPr>
      <w:r w:rsidDel="00000000" w:rsidR="00000000" w:rsidRPr="00000000">
        <w:rPr/>
        <w:drawing>
          <wp:inline distB="114300" distT="114300" distL="114300" distR="114300">
            <wp:extent cx="5327161" cy="4662488"/>
            <wp:effectExtent b="0" l="0" r="0" t="0"/>
            <wp:docPr id="15" name="image52.png"/>
            <a:graphic>
              <a:graphicData uri="http://schemas.openxmlformats.org/drawingml/2006/picture">
                <pic:pic>
                  <pic:nvPicPr>
                    <pic:cNvPr id="0" name="image52.png"/>
                    <pic:cNvPicPr preferRelativeResize="0"/>
                  </pic:nvPicPr>
                  <pic:blipFill>
                    <a:blip r:embed="rId27"/>
                    <a:srcRect b="0" l="0" r="0" t="0"/>
                    <a:stretch>
                      <a:fillRect/>
                    </a:stretch>
                  </pic:blipFill>
                  <pic:spPr>
                    <a:xfrm>
                      <a:off x="0" y="0"/>
                      <a:ext cx="5327161" cy="46624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29"/>
        </w:numPr>
        <w:ind w:left="720" w:hanging="360"/>
        <w:contextualSpacing w:val="1"/>
        <w:rPr>
          <w:u w:val="none"/>
        </w:rPr>
      </w:pPr>
      <w:r w:rsidDel="00000000" w:rsidR="00000000" w:rsidRPr="00000000">
        <w:rPr>
          <w:rtl w:val="0"/>
        </w:rPr>
        <w:t xml:space="preserve">Once you have figured out the movement and line of action of the first inbetween. Continue onto the next ones up to the peak key pose. </w:t>
      </w:r>
    </w:p>
    <w:p w:rsidR="00000000" w:rsidDel="00000000" w:rsidP="00000000" w:rsidRDefault="00000000" w:rsidRPr="00000000" w14:paraId="0000004B">
      <w:pPr>
        <w:ind w:left="0" w:firstLine="0"/>
        <w:contextualSpacing w:val="0"/>
        <w:jc w:val="center"/>
        <w:rPr/>
      </w:pPr>
      <w:r w:rsidDel="00000000" w:rsidR="00000000" w:rsidRPr="00000000">
        <w:rPr/>
        <w:drawing>
          <wp:inline distB="114300" distT="114300" distL="114300" distR="114300">
            <wp:extent cx="4633913" cy="4133573"/>
            <wp:effectExtent b="0" l="0" r="0" t="0"/>
            <wp:docPr id="26" name="image63.png"/>
            <a:graphic>
              <a:graphicData uri="http://schemas.openxmlformats.org/drawingml/2006/picture">
                <pic:pic>
                  <pic:nvPicPr>
                    <pic:cNvPr id="0" name="image63.png"/>
                    <pic:cNvPicPr preferRelativeResize="0"/>
                  </pic:nvPicPr>
                  <pic:blipFill>
                    <a:blip r:embed="rId28"/>
                    <a:srcRect b="0" l="0" r="0" t="0"/>
                    <a:stretch>
                      <a:fillRect/>
                    </a:stretch>
                  </pic:blipFill>
                  <pic:spPr>
                    <a:xfrm>
                      <a:off x="0" y="0"/>
                      <a:ext cx="4633913" cy="413357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contextualSpacing w:val="0"/>
        <w:jc w:val="center"/>
        <w:rPr/>
      </w:pPr>
      <w:r w:rsidDel="00000000" w:rsidR="00000000" w:rsidRPr="00000000">
        <w:rPr>
          <w:rtl w:val="0"/>
        </w:rPr>
      </w:r>
    </w:p>
    <w:p w:rsidR="00000000" w:rsidDel="00000000" w:rsidP="00000000" w:rsidRDefault="00000000" w:rsidRPr="00000000" w14:paraId="0000004D">
      <w:pPr>
        <w:ind w:left="0" w:firstLine="0"/>
        <w:contextualSpacing w:val="0"/>
        <w:rPr/>
      </w:pPr>
      <w:r w:rsidDel="00000000" w:rsidR="00000000" w:rsidRPr="00000000">
        <w:rPr>
          <w:rtl w:val="0"/>
        </w:rPr>
        <w:t xml:space="preserve">Finished it should look something like this.</w:t>
      </w:r>
    </w:p>
    <w:p w:rsidR="00000000" w:rsidDel="00000000" w:rsidP="00000000" w:rsidRDefault="00000000" w:rsidRPr="00000000" w14:paraId="0000004E">
      <w:pPr>
        <w:ind w:left="0" w:firstLine="0"/>
        <w:contextualSpacing w:val="0"/>
        <w:jc w:val="center"/>
        <w:rPr/>
      </w:pPr>
      <w:r w:rsidDel="00000000" w:rsidR="00000000" w:rsidRPr="00000000">
        <w:rPr/>
        <w:drawing>
          <wp:inline distB="114300" distT="114300" distL="114300" distR="114300">
            <wp:extent cx="4052888" cy="3603491"/>
            <wp:effectExtent b="0" l="0" r="0" t="0"/>
            <wp:docPr id="27" name="image64.png"/>
            <a:graphic>
              <a:graphicData uri="http://schemas.openxmlformats.org/drawingml/2006/picture">
                <pic:pic>
                  <pic:nvPicPr>
                    <pic:cNvPr id="0" name="image64.png"/>
                    <pic:cNvPicPr preferRelativeResize="0"/>
                  </pic:nvPicPr>
                  <pic:blipFill>
                    <a:blip r:embed="rId29"/>
                    <a:srcRect b="0" l="0" r="0" t="0"/>
                    <a:stretch>
                      <a:fillRect/>
                    </a:stretch>
                  </pic:blipFill>
                  <pic:spPr>
                    <a:xfrm>
                      <a:off x="0" y="0"/>
                      <a:ext cx="4052888" cy="360349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0" w:firstLine="0"/>
        <w:contextualSpacing w:val="0"/>
        <w:jc w:val="center"/>
        <w:rPr/>
      </w:pPr>
      <w:r w:rsidDel="00000000" w:rsidR="00000000" w:rsidRPr="00000000">
        <w:rPr>
          <w:rtl w:val="0"/>
        </w:rPr>
      </w:r>
    </w:p>
    <w:p w:rsidR="00000000" w:rsidDel="00000000" w:rsidP="00000000" w:rsidRDefault="00000000" w:rsidRPr="00000000" w14:paraId="00000050">
      <w:pPr>
        <w:numPr>
          <w:ilvl w:val="0"/>
          <w:numId w:val="10"/>
        </w:numPr>
        <w:ind w:left="720" w:hanging="360"/>
        <w:contextualSpacing w:val="1"/>
        <w:rPr>
          <w:u w:val="none"/>
        </w:rPr>
      </w:pPr>
      <w:r w:rsidDel="00000000" w:rsidR="00000000" w:rsidRPr="00000000">
        <w:rPr>
          <w:rtl w:val="0"/>
        </w:rPr>
        <w:t xml:space="preserve">Continue on to finish the next half of the jump. The chart lines might look something like this as you are now inbetweening it out of the peak and into the landing. </w:t>
      </w:r>
    </w:p>
    <w:p w:rsidR="00000000" w:rsidDel="00000000" w:rsidP="00000000" w:rsidRDefault="00000000" w:rsidRPr="00000000" w14:paraId="00000051">
      <w:pPr>
        <w:ind w:left="720" w:firstLine="0"/>
        <w:contextualSpacing w:val="0"/>
        <w:jc w:val="center"/>
        <w:rPr/>
      </w:pPr>
      <w:r w:rsidDel="00000000" w:rsidR="00000000" w:rsidRPr="00000000">
        <w:rPr/>
        <w:drawing>
          <wp:inline distB="114300" distT="114300" distL="114300" distR="114300">
            <wp:extent cx="1171575" cy="1795291"/>
            <wp:effectExtent b="0" l="0" r="0" t="0"/>
            <wp:docPr id="1"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171575" cy="179529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21"/>
        </w:numPr>
        <w:ind w:left="720" w:hanging="360"/>
        <w:contextualSpacing w:val="1"/>
        <w:rPr>
          <w:u w:val="none"/>
        </w:rPr>
      </w:pPr>
      <w:r w:rsidDel="00000000" w:rsidR="00000000" w:rsidRPr="00000000">
        <w:rPr>
          <w:rtl w:val="0"/>
        </w:rPr>
        <w:t xml:space="preserve">Finished it should look something like this. </w:t>
      </w:r>
    </w:p>
    <w:p w:rsidR="00000000" w:rsidDel="00000000" w:rsidP="00000000" w:rsidRDefault="00000000" w:rsidRPr="00000000" w14:paraId="00000053">
      <w:pPr>
        <w:contextualSpacing w:val="0"/>
        <w:jc w:val="center"/>
        <w:rPr/>
      </w:pPr>
      <w:r w:rsidDel="00000000" w:rsidR="00000000" w:rsidRPr="00000000">
        <w:rPr/>
        <w:drawing>
          <wp:inline distB="114300" distT="114300" distL="114300" distR="114300">
            <wp:extent cx="3536646" cy="3309938"/>
            <wp:effectExtent b="0" l="0" r="0" t="0"/>
            <wp:docPr id="36" name="image73.png"/>
            <a:graphic>
              <a:graphicData uri="http://schemas.openxmlformats.org/drawingml/2006/picture">
                <pic:pic>
                  <pic:nvPicPr>
                    <pic:cNvPr id="0" name="image73.png"/>
                    <pic:cNvPicPr preferRelativeResize="0"/>
                  </pic:nvPicPr>
                  <pic:blipFill>
                    <a:blip r:embed="rId31"/>
                    <a:srcRect b="0" l="0" r="0" t="0"/>
                    <a:stretch>
                      <a:fillRect/>
                    </a:stretch>
                  </pic:blipFill>
                  <pic:spPr>
                    <a:xfrm>
                      <a:off x="0" y="0"/>
                      <a:ext cx="3536646"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contextualSpacing w:val="0"/>
        <w:jc w:val="center"/>
        <w:rPr/>
      </w:pPr>
      <w:r w:rsidDel="00000000" w:rsidR="00000000" w:rsidRPr="00000000">
        <w:rPr>
          <w:rtl w:val="0"/>
        </w:rPr>
      </w:r>
    </w:p>
    <w:p w:rsidR="00000000" w:rsidDel="00000000" w:rsidP="00000000" w:rsidRDefault="00000000" w:rsidRPr="00000000" w14:paraId="00000055">
      <w:pPr>
        <w:numPr>
          <w:ilvl w:val="0"/>
          <w:numId w:val="30"/>
        </w:numPr>
        <w:ind w:left="720" w:hanging="360"/>
        <w:contextualSpacing w:val="1"/>
        <w:rPr>
          <w:u w:val="none"/>
        </w:rPr>
      </w:pPr>
      <w:r w:rsidDel="00000000" w:rsidR="00000000" w:rsidRPr="00000000">
        <w:rPr>
          <w:rtl w:val="0"/>
        </w:rPr>
        <w:t xml:space="preserve">Continue on and finish the entire Flour sack inbetweens. </w:t>
      </w:r>
    </w:p>
    <w:p w:rsidR="00000000" w:rsidDel="00000000" w:rsidP="00000000" w:rsidRDefault="00000000" w:rsidRPr="00000000" w14:paraId="00000056">
      <w:pPr>
        <w:contextualSpacing w:val="0"/>
        <w:jc w:val="center"/>
        <w:rPr/>
      </w:pPr>
      <w:r w:rsidDel="00000000" w:rsidR="00000000" w:rsidRPr="00000000">
        <w:rPr/>
        <w:drawing>
          <wp:inline distB="114300" distT="114300" distL="114300" distR="114300">
            <wp:extent cx="4969615" cy="2557463"/>
            <wp:effectExtent b="0" l="0" r="0" t="0"/>
            <wp:docPr id="6" name="image43.png"/>
            <a:graphic>
              <a:graphicData uri="http://schemas.openxmlformats.org/drawingml/2006/picture">
                <pic:pic>
                  <pic:nvPicPr>
                    <pic:cNvPr id="0" name="image43.png"/>
                    <pic:cNvPicPr preferRelativeResize="0"/>
                  </pic:nvPicPr>
                  <pic:blipFill>
                    <a:blip r:embed="rId32"/>
                    <a:srcRect b="0" l="0" r="0" t="0"/>
                    <a:stretch>
                      <a:fillRect/>
                    </a:stretch>
                  </pic:blipFill>
                  <pic:spPr>
                    <a:xfrm>
                      <a:off x="0" y="0"/>
                      <a:ext cx="4969615" cy="2557463"/>
                    </a:xfrm>
                    <a:prstGeom prst="rect"/>
                    <a:ln/>
                  </pic:spPr>
                </pic:pic>
              </a:graphicData>
            </a:graphic>
          </wp:inline>
        </w:drawing>
      </w:r>
      <w:r w:rsidDel="00000000" w:rsidR="00000000" w:rsidRPr="00000000">
        <w:rPr>
          <w:rtl w:val="0"/>
        </w:rPr>
      </w:r>
    </w:p>
    <w:bookmarkStart w:colFirst="0" w:colLast="0" w:name="mlu3d9w6crsw" w:id="9"/>
    <w:bookmarkEnd w:id="9"/>
    <w:p w:rsidR="00000000" w:rsidDel="00000000" w:rsidP="00000000" w:rsidRDefault="00000000" w:rsidRPr="00000000" w14:paraId="00000057">
      <w:pPr>
        <w:pStyle w:val="Heading1"/>
        <w:numPr>
          <w:ilvl w:val="0"/>
          <w:numId w:val="19"/>
        </w:numPr>
        <w:ind w:left="720" w:hanging="360"/>
        <w:rPr/>
      </w:pPr>
      <w:bookmarkStart w:colFirst="0" w:colLast="0" w:name="_mkpbayku589d" w:id="10"/>
      <w:bookmarkEnd w:id="10"/>
      <w:r w:rsidDel="00000000" w:rsidR="00000000" w:rsidRPr="00000000">
        <w:rPr>
          <w:rtl w:val="0"/>
        </w:rPr>
        <w:t xml:space="preserve">Final clean up and fill:</w:t>
      </w:r>
    </w:p>
    <w:p w:rsidR="00000000" w:rsidDel="00000000" w:rsidP="00000000" w:rsidRDefault="00000000" w:rsidRPr="00000000" w14:paraId="00000058">
      <w:pPr>
        <w:contextualSpacing w:val="0"/>
        <w:rPr/>
      </w:pPr>
      <w:r w:rsidDel="00000000" w:rsidR="00000000" w:rsidRPr="00000000">
        <w:rPr>
          <w:rtl w:val="0"/>
        </w:rPr>
        <w:t xml:space="preserve">Once the keys, breakdown, and inbetweens are done, go through a do a final clean line pass to make sure all of the lines are closed off and the tassels are not overlapping the body of the Flour sack.</w:t>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numPr>
          <w:ilvl w:val="0"/>
          <w:numId w:val="18"/>
        </w:numPr>
        <w:ind w:left="720" w:hanging="360"/>
        <w:contextualSpacing w:val="1"/>
        <w:rPr>
          <w:u w:val="none"/>
        </w:rPr>
      </w:pPr>
      <w:r w:rsidDel="00000000" w:rsidR="00000000" w:rsidRPr="00000000">
        <w:rPr>
          <w:rtl w:val="0"/>
        </w:rPr>
        <w:t xml:space="preserve">Once the lines are all cleaned up you’ll want to change the colour of the line on all of the drawings to the proper clean line. </w:t>
      </w:r>
    </w:p>
    <w:p w:rsidR="00000000" w:rsidDel="00000000" w:rsidP="00000000" w:rsidRDefault="00000000" w:rsidRPr="00000000" w14:paraId="0000005C">
      <w:pPr>
        <w:numPr>
          <w:ilvl w:val="0"/>
          <w:numId w:val="18"/>
        </w:numPr>
        <w:ind w:left="720" w:hanging="360"/>
        <w:contextualSpacing w:val="1"/>
        <w:rPr>
          <w:u w:val="none"/>
        </w:rPr>
      </w:pPr>
      <w:r w:rsidDel="00000000" w:rsidR="00000000" w:rsidRPr="00000000">
        <w:rPr>
          <w:rtl w:val="0"/>
        </w:rPr>
        <w:t xml:space="preserve">Select the “Flour sack Clean line 1” colour swatch.</w:t>
      </w:r>
    </w:p>
    <w:p w:rsidR="00000000" w:rsidDel="00000000" w:rsidP="00000000" w:rsidRDefault="00000000" w:rsidRPr="00000000" w14:paraId="0000005D">
      <w:pPr>
        <w:ind w:left="0" w:firstLine="0"/>
        <w:contextualSpacing w:val="0"/>
        <w:jc w:val="center"/>
        <w:rPr/>
      </w:pPr>
      <w:r w:rsidDel="00000000" w:rsidR="00000000" w:rsidRPr="00000000">
        <w:rPr/>
        <w:drawing>
          <wp:inline distB="114300" distT="114300" distL="114300" distR="114300">
            <wp:extent cx="2419350" cy="2152650"/>
            <wp:effectExtent b="0" l="0" r="0" t="0"/>
            <wp:docPr id="31" name="image68.png"/>
            <a:graphic>
              <a:graphicData uri="http://schemas.openxmlformats.org/drawingml/2006/picture">
                <pic:pic>
                  <pic:nvPicPr>
                    <pic:cNvPr id="0" name="image68.png"/>
                    <pic:cNvPicPr preferRelativeResize="0"/>
                  </pic:nvPicPr>
                  <pic:blipFill>
                    <a:blip r:embed="rId33"/>
                    <a:srcRect b="0" l="0" r="0" t="0"/>
                    <a:stretch>
                      <a:fillRect/>
                    </a:stretch>
                  </pic:blipFill>
                  <pic:spPr>
                    <a:xfrm>
                      <a:off x="0" y="0"/>
                      <a:ext cx="2419350" cy="21526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E">
      <w:pPr>
        <w:ind w:left="0" w:firstLine="0"/>
        <w:contextualSpacing w:val="0"/>
        <w:jc w:val="center"/>
        <w:rPr/>
      </w:pPr>
      <w:r w:rsidDel="00000000" w:rsidR="00000000" w:rsidRPr="00000000">
        <w:rPr>
          <w:rtl w:val="0"/>
        </w:rPr>
      </w:r>
    </w:p>
    <w:p w:rsidR="00000000" w:rsidDel="00000000" w:rsidP="00000000" w:rsidRDefault="00000000" w:rsidRPr="00000000" w14:paraId="0000005F">
      <w:pPr>
        <w:numPr>
          <w:ilvl w:val="0"/>
          <w:numId w:val="3"/>
        </w:numPr>
        <w:ind w:left="720" w:hanging="360"/>
        <w:contextualSpacing w:val="1"/>
        <w:rPr>
          <w:u w:val="none"/>
        </w:rPr>
      </w:pPr>
      <w:r w:rsidDel="00000000" w:rsidR="00000000" w:rsidRPr="00000000">
        <w:rPr>
          <w:rtl w:val="0"/>
        </w:rPr>
        <w:t xml:space="preserve">Then select the “</w:t>
      </w:r>
      <w:r w:rsidDel="00000000" w:rsidR="00000000" w:rsidRPr="00000000">
        <w:rPr>
          <w:b w:val="1"/>
          <w:rtl w:val="0"/>
        </w:rPr>
        <w:t xml:space="preserve">Repaint tool</w:t>
      </w:r>
      <w:r w:rsidDel="00000000" w:rsidR="00000000" w:rsidRPr="00000000">
        <w:rPr>
          <w:rtl w:val="0"/>
        </w:rPr>
        <w:t xml:space="preserve">” from the paint bucket drop down.</w:t>
      </w:r>
    </w:p>
    <w:p w:rsidR="00000000" w:rsidDel="00000000" w:rsidP="00000000" w:rsidRDefault="00000000" w:rsidRPr="00000000" w14:paraId="00000060">
      <w:pPr>
        <w:ind w:left="0" w:firstLine="0"/>
        <w:contextualSpacing w:val="0"/>
        <w:jc w:val="center"/>
        <w:rPr/>
      </w:pPr>
      <w:r w:rsidDel="00000000" w:rsidR="00000000" w:rsidRPr="00000000">
        <w:rPr/>
        <w:drawing>
          <wp:inline distB="114300" distT="114300" distL="114300" distR="114300">
            <wp:extent cx="2933700" cy="1657350"/>
            <wp:effectExtent b="0" l="0" r="0" t="0"/>
            <wp:docPr id="3" name="image40.png"/>
            <a:graphic>
              <a:graphicData uri="http://schemas.openxmlformats.org/drawingml/2006/picture">
                <pic:pic>
                  <pic:nvPicPr>
                    <pic:cNvPr id="0" name="image40.png"/>
                    <pic:cNvPicPr preferRelativeResize="0"/>
                  </pic:nvPicPr>
                  <pic:blipFill>
                    <a:blip r:embed="rId34"/>
                    <a:srcRect b="0" l="0" r="0" t="0"/>
                    <a:stretch>
                      <a:fillRect/>
                    </a:stretch>
                  </pic:blipFill>
                  <pic:spPr>
                    <a:xfrm>
                      <a:off x="0" y="0"/>
                      <a:ext cx="293370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contextualSpacing w:val="0"/>
        <w:jc w:val="center"/>
        <w:rPr/>
      </w:pPr>
      <w:r w:rsidDel="00000000" w:rsidR="00000000" w:rsidRPr="00000000">
        <w:rPr>
          <w:rtl w:val="0"/>
        </w:rPr>
      </w:r>
    </w:p>
    <w:p w:rsidR="00000000" w:rsidDel="00000000" w:rsidP="00000000" w:rsidRDefault="00000000" w:rsidRPr="00000000" w14:paraId="00000062">
      <w:pPr>
        <w:numPr>
          <w:ilvl w:val="0"/>
          <w:numId w:val="9"/>
        </w:numPr>
        <w:ind w:left="720" w:hanging="360"/>
        <w:contextualSpacing w:val="1"/>
        <w:rPr>
          <w:u w:val="none"/>
        </w:rPr>
      </w:pPr>
      <w:r w:rsidDel="00000000" w:rsidR="00000000" w:rsidRPr="00000000">
        <w:rPr>
          <w:rtl w:val="0"/>
        </w:rPr>
        <w:t xml:space="preserve">With the “</w:t>
      </w:r>
      <w:r w:rsidDel="00000000" w:rsidR="00000000" w:rsidRPr="00000000">
        <w:rPr>
          <w:b w:val="1"/>
          <w:rtl w:val="0"/>
        </w:rPr>
        <w:t xml:space="preserve">Repaint tool</w:t>
      </w:r>
      <w:r w:rsidDel="00000000" w:rsidR="00000000" w:rsidRPr="00000000">
        <w:rPr>
          <w:rtl w:val="0"/>
        </w:rPr>
        <w:t xml:space="preserve">” selected go to the tool properties. And select the option for “</w:t>
      </w:r>
      <w:r w:rsidDel="00000000" w:rsidR="00000000" w:rsidRPr="00000000">
        <w:rPr>
          <w:b w:val="1"/>
          <w:rtl w:val="0"/>
        </w:rPr>
        <w:t xml:space="preserve">Apply to multiple drawings</w:t>
      </w:r>
      <w:r w:rsidDel="00000000" w:rsidR="00000000" w:rsidRPr="00000000">
        <w:rPr>
          <w:rtl w:val="0"/>
        </w:rPr>
        <w:t xml:space="preserve">” </w:t>
      </w:r>
    </w:p>
    <w:p w:rsidR="00000000" w:rsidDel="00000000" w:rsidP="00000000" w:rsidRDefault="00000000" w:rsidRPr="00000000" w14:paraId="00000063">
      <w:pPr>
        <w:contextualSpacing w:val="0"/>
        <w:jc w:val="center"/>
        <w:rPr/>
      </w:pPr>
      <w:r w:rsidDel="00000000" w:rsidR="00000000" w:rsidRPr="00000000">
        <w:rPr/>
        <w:drawing>
          <wp:inline distB="114300" distT="114300" distL="114300" distR="114300">
            <wp:extent cx="4914900" cy="1781175"/>
            <wp:effectExtent b="0" l="0" r="0" t="0"/>
            <wp:docPr id="35" name="image72.png"/>
            <a:graphic>
              <a:graphicData uri="http://schemas.openxmlformats.org/drawingml/2006/picture">
                <pic:pic>
                  <pic:nvPicPr>
                    <pic:cNvPr id="0" name="image72.png"/>
                    <pic:cNvPicPr preferRelativeResize="0"/>
                  </pic:nvPicPr>
                  <pic:blipFill>
                    <a:blip r:embed="rId35"/>
                    <a:srcRect b="0" l="0" r="0" t="0"/>
                    <a:stretch>
                      <a:fillRect/>
                    </a:stretch>
                  </pic:blipFill>
                  <pic:spPr>
                    <a:xfrm>
                      <a:off x="0" y="0"/>
                      <a:ext cx="491490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contextualSpacing w:val="0"/>
        <w:jc w:val="center"/>
        <w:rPr/>
      </w:pPr>
      <w:r w:rsidDel="00000000" w:rsidR="00000000" w:rsidRPr="00000000">
        <w:rPr>
          <w:rtl w:val="0"/>
        </w:rPr>
      </w:r>
    </w:p>
    <w:p w:rsidR="00000000" w:rsidDel="00000000" w:rsidP="00000000" w:rsidRDefault="00000000" w:rsidRPr="00000000" w14:paraId="00000065">
      <w:pPr>
        <w:numPr>
          <w:ilvl w:val="0"/>
          <w:numId w:val="22"/>
        </w:numPr>
        <w:ind w:left="720" w:hanging="360"/>
        <w:contextualSpacing w:val="1"/>
        <w:rPr>
          <w:u w:val="none"/>
        </w:rPr>
      </w:pPr>
      <w:r w:rsidDel="00000000" w:rsidR="00000000" w:rsidRPr="00000000">
        <w:rPr>
          <w:rtl w:val="0"/>
        </w:rPr>
        <w:t xml:space="preserve">The “</w:t>
      </w:r>
      <w:r w:rsidDel="00000000" w:rsidR="00000000" w:rsidRPr="00000000">
        <w:rPr>
          <w:b w:val="1"/>
          <w:rtl w:val="0"/>
        </w:rPr>
        <w:t xml:space="preserve">Apply to multiple drawings</w:t>
      </w:r>
      <w:r w:rsidDel="00000000" w:rsidR="00000000" w:rsidRPr="00000000">
        <w:rPr>
          <w:rtl w:val="0"/>
        </w:rPr>
        <w:t xml:space="preserve">” function lasts for one use then toggles off again. With the “</w:t>
      </w:r>
      <w:r w:rsidDel="00000000" w:rsidR="00000000" w:rsidRPr="00000000">
        <w:rPr>
          <w:b w:val="1"/>
          <w:rtl w:val="0"/>
        </w:rPr>
        <w:t xml:space="preserve">Repaint tool</w:t>
      </w:r>
      <w:r w:rsidDel="00000000" w:rsidR="00000000" w:rsidRPr="00000000">
        <w:rPr>
          <w:rtl w:val="0"/>
        </w:rPr>
        <w:t xml:space="preserve">” still selected and inside the “</w:t>
      </w:r>
      <w:r w:rsidDel="00000000" w:rsidR="00000000" w:rsidRPr="00000000">
        <w:rPr>
          <w:b w:val="1"/>
          <w:rtl w:val="0"/>
        </w:rPr>
        <w:t xml:space="preserve">Flour sack Anim</w:t>
      </w:r>
      <w:r w:rsidDel="00000000" w:rsidR="00000000" w:rsidRPr="00000000">
        <w:rPr>
          <w:rtl w:val="0"/>
        </w:rPr>
        <w:t xml:space="preserve">” layer, lasso the entire region that the flour sack animation sits within.</w:t>
      </w:r>
    </w:p>
    <w:p w:rsidR="00000000" w:rsidDel="00000000" w:rsidP="00000000" w:rsidRDefault="00000000" w:rsidRPr="00000000" w14:paraId="00000066">
      <w:pPr>
        <w:ind w:left="0" w:firstLine="0"/>
        <w:contextualSpacing w:val="0"/>
        <w:jc w:val="center"/>
        <w:rPr/>
      </w:pPr>
      <w:r w:rsidDel="00000000" w:rsidR="00000000" w:rsidRPr="00000000">
        <w:rPr/>
        <w:drawing>
          <wp:inline distB="114300" distT="114300" distL="114300" distR="114300">
            <wp:extent cx="4686300" cy="2740370"/>
            <wp:effectExtent b="0" l="0" r="0" t="0"/>
            <wp:docPr id="29" name="image66.png"/>
            <a:graphic>
              <a:graphicData uri="http://schemas.openxmlformats.org/drawingml/2006/picture">
                <pic:pic>
                  <pic:nvPicPr>
                    <pic:cNvPr id="0" name="image66.png"/>
                    <pic:cNvPicPr preferRelativeResize="0"/>
                  </pic:nvPicPr>
                  <pic:blipFill>
                    <a:blip r:embed="rId36"/>
                    <a:srcRect b="0" l="0" r="0" t="0"/>
                    <a:stretch>
                      <a:fillRect/>
                    </a:stretch>
                  </pic:blipFill>
                  <pic:spPr>
                    <a:xfrm>
                      <a:off x="0" y="0"/>
                      <a:ext cx="4686300" cy="274037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0" w:firstLine="0"/>
        <w:contextualSpacing w:val="0"/>
        <w:rPr/>
      </w:pPr>
      <w:r w:rsidDel="00000000" w:rsidR="00000000" w:rsidRPr="00000000">
        <w:rPr>
          <w:rtl w:val="0"/>
        </w:rPr>
      </w:r>
    </w:p>
    <w:p w:rsidR="00000000" w:rsidDel="00000000" w:rsidP="00000000" w:rsidRDefault="00000000" w:rsidRPr="00000000" w14:paraId="00000068">
      <w:pPr>
        <w:numPr>
          <w:ilvl w:val="0"/>
          <w:numId w:val="11"/>
        </w:numPr>
        <w:ind w:left="720" w:hanging="360"/>
        <w:contextualSpacing w:val="1"/>
        <w:rPr>
          <w:u w:val="none"/>
        </w:rPr>
      </w:pPr>
      <w:r w:rsidDel="00000000" w:rsidR="00000000" w:rsidRPr="00000000">
        <w:rPr>
          <w:rtl w:val="0"/>
        </w:rPr>
        <w:t xml:space="preserve">All of the drawings should change to the new selected colour swatch. </w:t>
      </w:r>
    </w:p>
    <w:p w:rsidR="00000000" w:rsidDel="00000000" w:rsidP="00000000" w:rsidRDefault="00000000" w:rsidRPr="00000000" w14:paraId="00000069">
      <w:pPr>
        <w:ind w:left="0" w:firstLine="0"/>
        <w:contextualSpacing w:val="0"/>
        <w:jc w:val="center"/>
        <w:rPr/>
      </w:pPr>
      <w:r w:rsidDel="00000000" w:rsidR="00000000" w:rsidRPr="00000000">
        <w:rPr/>
        <w:drawing>
          <wp:inline distB="114300" distT="114300" distL="114300" distR="114300">
            <wp:extent cx="4700588" cy="2718967"/>
            <wp:effectExtent b="0" l="0" r="0" t="0"/>
            <wp:docPr id="22"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4700588" cy="271896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A">
      <w:pPr>
        <w:numPr>
          <w:ilvl w:val="0"/>
          <w:numId w:val="12"/>
        </w:numPr>
        <w:ind w:left="720" w:hanging="360"/>
        <w:contextualSpacing w:val="1"/>
        <w:rPr>
          <w:u w:val="none"/>
        </w:rPr>
      </w:pPr>
      <w:r w:rsidDel="00000000" w:rsidR="00000000" w:rsidRPr="00000000">
        <w:rPr>
          <w:rtl w:val="0"/>
        </w:rPr>
        <w:t xml:space="preserve">Next you’ll want to fill in the Flour sack with the “</w:t>
      </w:r>
      <w:r w:rsidDel="00000000" w:rsidR="00000000" w:rsidRPr="00000000">
        <w:rPr>
          <w:b w:val="1"/>
          <w:rtl w:val="0"/>
        </w:rPr>
        <w:t xml:space="preserve">Flour sack Clean Fill 1</w:t>
      </w:r>
      <w:r w:rsidDel="00000000" w:rsidR="00000000" w:rsidRPr="00000000">
        <w:rPr>
          <w:rtl w:val="0"/>
        </w:rPr>
        <w:t xml:space="preserve">” colour swatch.</w:t>
      </w:r>
    </w:p>
    <w:p w:rsidR="00000000" w:rsidDel="00000000" w:rsidP="00000000" w:rsidRDefault="00000000" w:rsidRPr="00000000" w14:paraId="0000006B">
      <w:pPr>
        <w:ind w:left="0" w:firstLine="0"/>
        <w:contextualSpacing w:val="0"/>
        <w:jc w:val="center"/>
        <w:rPr/>
      </w:pPr>
      <w:r w:rsidDel="00000000" w:rsidR="00000000" w:rsidRPr="00000000">
        <w:rPr/>
        <w:drawing>
          <wp:inline distB="114300" distT="114300" distL="114300" distR="114300">
            <wp:extent cx="1828883" cy="1757363"/>
            <wp:effectExtent b="0" l="0" r="0" t="0"/>
            <wp:docPr id="30" name="image67.png"/>
            <a:graphic>
              <a:graphicData uri="http://schemas.openxmlformats.org/drawingml/2006/picture">
                <pic:pic>
                  <pic:nvPicPr>
                    <pic:cNvPr id="0" name="image67.png"/>
                    <pic:cNvPicPr preferRelativeResize="0"/>
                  </pic:nvPicPr>
                  <pic:blipFill>
                    <a:blip r:embed="rId38"/>
                    <a:srcRect b="0" l="0" r="0" t="0"/>
                    <a:stretch>
                      <a:fillRect/>
                    </a:stretch>
                  </pic:blipFill>
                  <pic:spPr>
                    <a:xfrm>
                      <a:off x="0" y="0"/>
                      <a:ext cx="1828883"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0"/>
          <w:numId w:val="13"/>
        </w:numPr>
        <w:ind w:left="720" w:hanging="360"/>
        <w:contextualSpacing w:val="1"/>
        <w:rPr>
          <w:u w:val="none"/>
        </w:rPr>
      </w:pPr>
      <w:r w:rsidDel="00000000" w:rsidR="00000000" w:rsidRPr="00000000">
        <w:rPr>
          <w:rtl w:val="0"/>
        </w:rPr>
        <w:t xml:space="preserve">This time select the “</w:t>
      </w:r>
      <w:r w:rsidDel="00000000" w:rsidR="00000000" w:rsidRPr="00000000">
        <w:rPr>
          <w:b w:val="1"/>
          <w:rtl w:val="0"/>
        </w:rPr>
        <w:t xml:space="preserve">paint unpainted tool</w:t>
      </w:r>
      <w:r w:rsidDel="00000000" w:rsidR="00000000" w:rsidRPr="00000000">
        <w:rPr>
          <w:rtl w:val="0"/>
        </w:rPr>
        <w:t xml:space="preserve">” from the drop down. Again in the tool properties select the “</w:t>
      </w:r>
      <w:r w:rsidDel="00000000" w:rsidR="00000000" w:rsidRPr="00000000">
        <w:rPr>
          <w:b w:val="1"/>
          <w:rtl w:val="0"/>
        </w:rPr>
        <w:t xml:space="preserve">Apply to multiple drawings</w:t>
      </w:r>
      <w:r w:rsidDel="00000000" w:rsidR="00000000" w:rsidRPr="00000000">
        <w:rPr>
          <w:rtl w:val="0"/>
        </w:rPr>
        <w:t xml:space="preserve">” function</w:t>
      </w:r>
    </w:p>
    <w:p w:rsidR="00000000" w:rsidDel="00000000" w:rsidP="00000000" w:rsidRDefault="00000000" w:rsidRPr="00000000" w14:paraId="0000006D">
      <w:pPr>
        <w:contextualSpacing w:val="0"/>
        <w:jc w:val="center"/>
        <w:rPr/>
      </w:pPr>
      <w:r w:rsidDel="00000000" w:rsidR="00000000" w:rsidRPr="00000000">
        <w:rPr/>
        <w:drawing>
          <wp:inline distB="114300" distT="114300" distL="114300" distR="114300">
            <wp:extent cx="4186238" cy="1517105"/>
            <wp:effectExtent b="0" l="0" r="0" t="0"/>
            <wp:docPr id="34" name="image71.png"/>
            <a:graphic>
              <a:graphicData uri="http://schemas.openxmlformats.org/drawingml/2006/picture">
                <pic:pic>
                  <pic:nvPicPr>
                    <pic:cNvPr id="0" name="image71.png"/>
                    <pic:cNvPicPr preferRelativeResize="0"/>
                  </pic:nvPicPr>
                  <pic:blipFill>
                    <a:blip r:embed="rId39"/>
                    <a:srcRect b="0" l="0" r="0" t="0"/>
                    <a:stretch>
                      <a:fillRect/>
                    </a:stretch>
                  </pic:blipFill>
                  <pic:spPr>
                    <a:xfrm>
                      <a:off x="0" y="0"/>
                      <a:ext cx="4186238" cy="151710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contextualSpacing w:val="0"/>
        <w:rPr/>
      </w:pPr>
      <w:r w:rsidDel="00000000" w:rsidR="00000000" w:rsidRPr="00000000">
        <w:rPr>
          <w:rtl w:val="0"/>
        </w:rPr>
      </w:r>
    </w:p>
    <w:p w:rsidR="00000000" w:rsidDel="00000000" w:rsidP="00000000" w:rsidRDefault="00000000" w:rsidRPr="00000000" w14:paraId="0000006F">
      <w:pPr>
        <w:numPr>
          <w:ilvl w:val="0"/>
          <w:numId w:val="23"/>
        </w:numPr>
        <w:ind w:left="720" w:hanging="360"/>
        <w:contextualSpacing w:val="1"/>
        <w:rPr>
          <w:u w:val="none"/>
        </w:rPr>
      </w:pPr>
      <w:r w:rsidDel="00000000" w:rsidR="00000000" w:rsidRPr="00000000">
        <w:rPr>
          <w:rtl w:val="0"/>
        </w:rPr>
        <w:t xml:space="preserve">Do the same thing and lasso the entire region of the Flour sack animation. As long as the lines are closed off properly you will notice the Flour sack filled in for all drawings.</w:t>
      </w:r>
    </w:p>
    <w:p w:rsidR="00000000" w:rsidDel="00000000" w:rsidP="00000000" w:rsidRDefault="00000000" w:rsidRPr="00000000" w14:paraId="00000070">
      <w:pPr>
        <w:contextualSpacing w:val="0"/>
        <w:rPr/>
      </w:pPr>
      <w:r w:rsidDel="00000000" w:rsidR="00000000" w:rsidRPr="00000000">
        <w:rPr/>
        <w:drawing>
          <wp:inline distB="114300" distT="114300" distL="114300" distR="114300">
            <wp:extent cx="5734050" cy="3263900"/>
            <wp:effectExtent b="0" l="0" r="0" t="0"/>
            <wp:docPr id="28" name="image65.png"/>
            <a:graphic>
              <a:graphicData uri="http://schemas.openxmlformats.org/drawingml/2006/picture">
                <pic:pic>
                  <pic:nvPicPr>
                    <pic:cNvPr id="0" name="image65.png"/>
                    <pic:cNvPicPr preferRelativeResize="0"/>
                  </pic:nvPicPr>
                  <pic:blipFill>
                    <a:blip r:embed="rId40"/>
                    <a:srcRect b="0" l="0" r="0" t="0"/>
                    <a:stretch>
                      <a:fillRect/>
                    </a:stretch>
                  </pic:blipFill>
                  <pic:spPr>
                    <a:xfrm>
                      <a:off x="0" y="0"/>
                      <a:ext cx="573405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numPr>
          <w:ilvl w:val="0"/>
          <w:numId w:val="27"/>
        </w:numPr>
        <w:ind w:left="720" w:hanging="360"/>
        <w:contextualSpacing w:val="1"/>
        <w:rPr>
          <w:u w:val="none"/>
        </w:rPr>
      </w:pPr>
      <w:r w:rsidDel="00000000" w:rsidR="00000000" w:rsidRPr="00000000">
        <w:rPr>
          <w:rtl w:val="0"/>
        </w:rPr>
        <w:t xml:space="preserve">Some spots might not have filled in entirely, go through and do a manual clean up and fill pass.</w:t>
      </w:r>
    </w:p>
    <w:p w:rsidR="00000000" w:rsidDel="00000000" w:rsidP="00000000" w:rsidRDefault="00000000" w:rsidRPr="00000000" w14:paraId="00000072">
      <w:pPr>
        <w:ind w:left="-566.9291338582677" w:right="-607.7952755905511" w:firstLine="0"/>
        <w:contextualSpacing w:val="0"/>
        <w:jc w:val="center"/>
        <w:rPr/>
      </w:pPr>
      <w:r w:rsidDel="00000000" w:rsidR="00000000" w:rsidRPr="00000000">
        <w:rPr/>
        <w:drawing>
          <wp:inline distB="114300" distT="114300" distL="114300" distR="114300">
            <wp:extent cx="2870795" cy="1862138"/>
            <wp:effectExtent b="0" l="0" r="0" t="0"/>
            <wp:docPr id="8" name="image45.png"/>
            <a:graphic>
              <a:graphicData uri="http://schemas.openxmlformats.org/drawingml/2006/picture">
                <pic:pic>
                  <pic:nvPicPr>
                    <pic:cNvPr id="0" name="image45.png"/>
                    <pic:cNvPicPr preferRelativeResize="0"/>
                  </pic:nvPicPr>
                  <pic:blipFill>
                    <a:blip r:embed="rId41"/>
                    <a:srcRect b="0" l="0" r="0" t="0"/>
                    <a:stretch>
                      <a:fillRect/>
                    </a:stretch>
                  </pic:blipFill>
                  <pic:spPr>
                    <a:xfrm>
                      <a:off x="0" y="0"/>
                      <a:ext cx="2870795" cy="1862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38152" cy="1904929"/>
            <wp:effectExtent b="0" l="0" r="0" t="0"/>
            <wp:docPr id="10" name="image47.png"/>
            <a:graphic>
              <a:graphicData uri="http://schemas.openxmlformats.org/drawingml/2006/picture">
                <pic:pic>
                  <pic:nvPicPr>
                    <pic:cNvPr id="0" name="image47.png"/>
                    <pic:cNvPicPr preferRelativeResize="0"/>
                  </pic:nvPicPr>
                  <pic:blipFill>
                    <a:blip r:embed="rId42"/>
                    <a:srcRect b="0" l="0" r="0" t="0"/>
                    <a:stretch>
                      <a:fillRect/>
                    </a:stretch>
                  </pic:blipFill>
                  <pic:spPr>
                    <a:xfrm>
                      <a:off x="0" y="0"/>
                      <a:ext cx="2838152" cy="190492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566.9291338582677" w:right="-607.7952755905511" w:firstLine="0"/>
        <w:contextualSpacing w:val="0"/>
        <w:jc w:val="center"/>
        <w:rPr/>
      </w:pPr>
      <w:r w:rsidDel="00000000" w:rsidR="00000000" w:rsidRPr="00000000">
        <w:rPr>
          <w:rtl w:val="0"/>
        </w:rPr>
      </w:r>
    </w:p>
    <w:p w:rsidR="00000000" w:rsidDel="00000000" w:rsidP="00000000" w:rsidRDefault="00000000" w:rsidRPr="00000000" w14:paraId="00000074">
      <w:pPr>
        <w:ind w:left="720" w:right="-607.7952755905511" w:firstLine="0"/>
        <w:contextualSpacing w:val="0"/>
        <w:jc w:val="left"/>
        <w:rPr/>
      </w:pPr>
      <w:r w:rsidDel="00000000" w:rsidR="00000000" w:rsidRPr="00000000">
        <w:rPr>
          <w:rtl w:val="0"/>
        </w:rPr>
      </w:r>
    </w:p>
    <w:p w:rsidR="00000000" w:rsidDel="00000000" w:rsidP="00000000" w:rsidRDefault="00000000" w:rsidRPr="00000000" w14:paraId="00000075">
      <w:pPr>
        <w:ind w:left="720" w:right="-607.7952755905511" w:firstLine="0"/>
        <w:contextualSpacing w:val="0"/>
        <w:jc w:val="left"/>
        <w:rPr/>
      </w:pPr>
      <w:r w:rsidDel="00000000" w:rsidR="00000000" w:rsidRPr="00000000">
        <w:rPr>
          <w:rtl w:val="0"/>
        </w:rPr>
      </w:r>
    </w:p>
    <w:p w:rsidR="00000000" w:rsidDel="00000000" w:rsidP="00000000" w:rsidRDefault="00000000" w:rsidRPr="00000000" w14:paraId="00000076">
      <w:pPr>
        <w:numPr>
          <w:ilvl w:val="0"/>
          <w:numId w:val="15"/>
        </w:numPr>
        <w:ind w:left="720" w:right="-40.8661417322827" w:hanging="360"/>
        <w:contextualSpacing w:val="1"/>
        <w:rPr>
          <w:u w:val="none"/>
        </w:rPr>
      </w:pPr>
      <w:r w:rsidDel="00000000" w:rsidR="00000000" w:rsidRPr="00000000">
        <w:rPr>
          <w:rtl w:val="0"/>
        </w:rPr>
        <w:t xml:space="preserve">Scrub and play through you animation a few times, if everything is looking good to go set it to render.</w:t>
      </w:r>
    </w:p>
    <w:p w:rsidR="00000000" w:rsidDel="00000000" w:rsidP="00000000" w:rsidRDefault="00000000" w:rsidRPr="00000000" w14:paraId="00000077">
      <w:pPr>
        <w:ind w:left="0" w:right="-40.8661417322827" w:firstLine="0"/>
        <w:contextualSpacing w:val="0"/>
        <w:rPr/>
      </w:pPr>
      <w:r w:rsidDel="00000000" w:rsidR="00000000" w:rsidRPr="00000000">
        <w:rPr/>
        <w:drawing>
          <wp:inline distB="114300" distT="114300" distL="114300" distR="114300">
            <wp:extent cx="5734050" cy="3225800"/>
            <wp:effectExtent b="0" l="0" r="0" t="0"/>
            <wp:docPr id="13" name="image50.png"/>
            <a:graphic>
              <a:graphicData uri="http://schemas.openxmlformats.org/drawingml/2006/picture">
                <pic:pic>
                  <pic:nvPicPr>
                    <pic:cNvPr id="0" name="image50.png"/>
                    <pic:cNvPicPr preferRelativeResize="0"/>
                  </pic:nvPicPr>
                  <pic:blipFill>
                    <a:blip r:embed="rId43"/>
                    <a:srcRect b="0" l="0" r="0" t="0"/>
                    <a:stretch>
                      <a:fillRect/>
                    </a:stretch>
                  </pic:blipFill>
                  <pic:spPr>
                    <a:xfrm>
                      <a:off x="0" y="0"/>
                      <a:ext cx="5734050" cy="3225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8">
      <w:pPr>
        <w:ind w:left="0" w:right="-40.8661417322827" w:firstLine="0"/>
        <w:contextualSpacing w:val="0"/>
        <w:rPr/>
      </w:pPr>
      <w:r w:rsidDel="00000000" w:rsidR="00000000" w:rsidRPr="00000000">
        <w:rPr>
          <w:rtl w:val="0"/>
        </w:rPr>
      </w:r>
    </w:p>
    <w:p w:rsidR="00000000" w:rsidDel="00000000" w:rsidP="00000000" w:rsidRDefault="00000000" w:rsidRPr="00000000" w14:paraId="00000079">
      <w:pPr>
        <w:ind w:left="0" w:right="-40.8661417322827" w:firstLine="0"/>
        <w:contextualSpacing w:val="0"/>
        <w:rPr/>
      </w:pPr>
      <w:r w:rsidDel="00000000" w:rsidR="00000000" w:rsidRPr="00000000">
        <w:rPr>
          <w:rtl w:val="0"/>
        </w:rPr>
      </w:r>
    </w:p>
    <w:p w:rsidR="00000000" w:rsidDel="00000000" w:rsidP="00000000" w:rsidRDefault="00000000" w:rsidRPr="00000000" w14:paraId="0000007A">
      <w:pPr>
        <w:ind w:left="0" w:right="-40.8661417322827" w:firstLine="0"/>
        <w:contextualSpacing w:val="0"/>
        <w:rPr/>
      </w:pPr>
      <w:r w:rsidDel="00000000" w:rsidR="00000000" w:rsidRPr="00000000">
        <w:rPr>
          <w:rtl w:val="0"/>
        </w:rPr>
      </w:r>
    </w:p>
    <w:p w:rsidR="00000000" w:rsidDel="00000000" w:rsidP="00000000" w:rsidRDefault="00000000" w:rsidRPr="00000000" w14:paraId="0000007B">
      <w:pPr>
        <w:ind w:left="0" w:right="-40.8661417322827" w:firstLine="0"/>
        <w:contextualSpacing w:val="0"/>
        <w:rPr/>
      </w:pPr>
      <w:r w:rsidDel="00000000" w:rsidR="00000000" w:rsidRPr="00000000">
        <w:rPr>
          <w:rtl w:val="0"/>
        </w:rPr>
      </w:r>
    </w:p>
    <w:p w:rsidR="00000000" w:rsidDel="00000000" w:rsidP="00000000" w:rsidRDefault="00000000" w:rsidRPr="00000000" w14:paraId="0000007C">
      <w:pPr>
        <w:ind w:left="0" w:right="-40.8661417322827" w:firstLine="0"/>
        <w:contextualSpacing w:val="0"/>
        <w:jc w:val="center"/>
        <w:rPr/>
      </w:pPr>
      <w:r w:rsidDel="00000000" w:rsidR="00000000" w:rsidRPr="00000000">
        <w:rPr>
          <w:rtl w:val="0"/>
        </w:rPr>
        <w:t xml:space="preserve">This concludes the jumping Flour sack assignment</w:t>
      </w:r>
    </w:p>
    <w:sectPr>
      <w:headerReference r:id="rId44" w:type="default"/>
      <w:footerReference r:id="rId45"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contextualSpacing w:val="0"/>
      <w:jc w:val="center"/>
      <w:rPr/>
    </w:pPr>
    <w:r w:rsidDel="00000000" w:rsidR="00000000" w:rsidRPr="00000000">
      <w:rPr>
        <w:b w:val="1"/>
        <w:rtl w:val="0"/>
      </w:rPr>
      <w:t xml:space="preserve">U2C7 - Reference - Flour sack Inbetweens and clean up</w:t>
    </w:r>
    <w:r w:rsidDel="00000000" w:rsidR="00000000" w:rsidRPr="00000000">
      <w:rPr>
        <w:rtl w:val="0"/>
      </w:rPr>
    </w:r>
  </w:p>
  <w:p w:rsidR="00000000" w:rsidDel="00000000" w:rsidP="00000000" w:rsidRDefault="00000000" w:rsidRPr="00000000" w14:paraId="0000007F">
    <w:pPr>
      <w:contextualSpacing w:val="0"/>
      <w:jc w:val="cente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contextualSpacing w:val="1"/>
    </w:pPr>
    <w:rPr>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b w:val="1"/>
      <w:sz w:val="28"/>
      <w:szCs w:val="28"/>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5.png"/><Relationship Id="rId20" Type="http://schemas.openxmlformats.org/officeDocument/2006/relationships/image" Target="media/image39.png"/><Relationship Id="rId42" Type="http://schemas.openxmlformats.org/officeDocument/2006/relationships/image" Target="media/image47.png"/><Relationship Id="rId41" Type="http://schemas.openxmlformats.org/officeDocument/2006/relationships/image" Target="media/image45.png"/><Relationship Id="rId22" Type="http://schemas.openxmlformats.org/officeDocument/2006/relationships/image" Target="media/image75.png"/><Relationship Id="rId44" Type="http://schemas.openxmlformats.org/officeDocument/2006/relationships/header" Target="header1.xml"/><Relationship Id="rId21" Type="http://schemas.openxmlformats.org/officeDocument/2006/relationships/image" Target="media/image62.png"/><Relationship Id="rId43" Type="http://schemas.openxmlformats.org/officeDocument/2006/relationships/image" Target="media/image50.png"/><Relationship Id="rId24" Type="http://schemas.openxmlformats.org/officeDocument/2006/relationships/image" Target="media/image56.png"/><Relationship Id="rId23" Type="http://schemas.openxmlformats.org/officeDocument/2006/relationships/image" Target="media/image41.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26" Type="http://schemas.openxmlformats.org/officeDocument/2006/relationships/image" Target="media/image51.png"/><Relationship Id="rId25" Type="http://schemas.openxmlformats.org/officeDocument/2006/relationships/image" Target="media/image74.png"/><Relationship Id="rId28" Type="http://schemas.openxmlformats.org/officeDocument/2006/relationships/image" Target="media/image63.png"/><Relationship Id="rId27" Type="http://schemas.openxmlformats.org/officeDocument/2006/relationships/image" Target="media/image52.png"/><Relationship Id="rId5" Type="http://schemas.openxmlformats.org/officeDocument/2006/relationships/styles" Target="styles.xml"/><Relationship Id="rId6" Type="http://schemas.openxmlformats.org/officeDocument/2006/relationships/image" Target="media/image61.jpg"/><Relationship Id="rId29" Type="http://schemas.openxmlformats.org/officeDocument/2006/relationships/image" Target="media/image64.png"/><Relationship Id="rId7" Type="http://schemas.openxmlformats.org/officeDocument/2006/relationships/image" Target="media/image46.png"/><Relationship Id="rId8" Type="http://schemas.openxmlformats.org/officeDocument/2006/relationships/image" Target="media/image69.jpg"/><Relationship Id="rId31" Type="http://schemas.openxmlformats.org/officeDocument/2006/relationships/image" Target="media/image73.png"/><Relationship Id="rId30" Type="http://schemas.openxmlformats.org/officeDocument/2006/relationships/image" Target="media/image15.png"/><Relationship Id="rId11" Type="http://schemas.openxmlformats.org/officeDocument/2006/relationships/image" Target="media/image54.png"/><Relationship Id="rId33" Type="http://schemas.openxmlformats.org/officeDocument/2006/relationships/image" Target="media/image68.png"/><Relationship Id="rId10" Type="http://schemas.openxmlformats.org/officeDocument/2006/relationships/image" Target="media/image60.png"/><Relationship Id="rId32" Type="http://schemas.openxmlformats.org/officeDocument/2006/relationships/image" Target="media/image43.png"/><Relationship Id="rId13" Type="http://schemas.openxmlformats.org/officeDocument/2006/relationships/image" Target="media/image53.png"/><Relationship Id="rId35" Type="http://schemas.openxmlformats.org/officeDocument/2006/relationships/image" Target="media/image72.png"/><Relationship Id="rId12" Type="http://schemas.openxmlformats.org/officeDocument/2006/relationships/image" Target="media/image58.png"/><Relationship Id="rId34" Type="http://schemas.openxmlformats.org/officeDocument/2006/relationships/image" Target="media/image40.png"/><Relationship Id="rId15" Type="http://schemas.openxmlformats.org/officeDocument/2006/relationships/image" Target="media/image42.png"/><Relationship Id="rId37" Type="http://schemas.openxmlformats.org/officeDocument/2006/relationships/image" Target="media/image59.png"/><Relationship Id="rId14" Type="http://schemas.openxmlformats.org/officeDocument/2006/relationships/image" Target="media/image49.png"/><Relationship Id="rId36" Type="http://schemas.openxmlformats.org/officeDocument/2006/relationships/image" Target="media/image66.png"/><Relationship Id="rId17" Type="http://schemas.openxmlformats.org/officeDocument/2006/relationships/image" Target="media/image70.png"/><Relationship Id="rId39" Type="http://schemas.openxmlformats.org/officeDocument/2006/relationships/image" Target="media/image71.png"/><Relationship Id="rId16" Type="http://schemas.openxmlformats.org/officeDocument/2006/relationships/image" Target="media/image55.png"/><Relationship Id="rId38" Type="http://schemas.openxmlformats.org/officeDocument/2006/relationships/image" Target="media/image67.png"/><Relationship Id="rId19" Type="http://schemas.openxmlformats.org/officeDocument/2006/relationships/image" Target="media/image57.png"/><Relationship Id="rId1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